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94D8D7A" w:rsidR="00B34D87" w:rsidRPr="00C74D99" w:rsidRDefault="00B34D87" w:rsidP="00DD6D72">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perkančioji organizacija:</w:t>
          </w:r>
        </w:p>
        <w:p w14:paraId="76358F1C" w14:textId="77777777" w:rsidR="00B34D87" w:rsidRPr="00C74D99" w:rsidRDefault="00B34D87" w:rsidP="00B34D87">
          <w:pPr>
            <w:spacing w:after="120" w:line="20" w:lineRule="atLeast"/>
            <w:contextualSpacing/>
            <w:jc w:val="center"/>
            <w:rPr>
              <w:rFonts w:cstheme="minorHAnsi"/>
              <w:b/>
              <w:bCs/>
              <w:color w:val="000000" w:themeColor="text1"/>
              <w:sz w:val="24"/>
              <w:szCs w:val="24"/>
            </w:rPr>
          </w:pPr>
          <w:r w:rsidRPr="00C74D99">
            <w:rPr>
              <w:rFonts w:cstheme="minorHAnsi"/>
              <w:b/>
              <w:bCs/>
              <w:color w:val="000000" w:themeColor="text1"/>
              <w:sz w:val="24"/>
              <w:szCs w:val="24"/>
            </w:rPr>
            <w:t>Molėtų rajono savivaldybės administracija</w:t>
          </w:r>
        </w:p>
        <w:p w14:paraId="7FC00F7E" w14:textId="77777777" w:rsidR="00B34D87"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67C47435"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w:t>
          </w:r>
          <w:r w:rsidR="00070D96">
            <w:rPr>
              <w:rFonts w:cstheme="minorHAnsi"/>
              <w:color w:val="000000" w:themeColor="text1"/>
              <w:sz w:val="24"/>
              <w:szCs w:val="24"/>
            </w:rPr>
            <w:t>6</w:t>
          </w:r>
          <w:r w:rsidRPr="00C74D99">
            <w:rPr>
              <w:rFonts w:cstheme="minorHAnsi"/>
              <w:color w:val="000000" w:themeColor="text1"/>
              <w:sz w:val="24"/>
              <w:szCs w:val="24"/>
            </w:rPr>
            <w:t>-</w:t>
          </w:r>
          <w:r w:rsidR="00070D96">
            <w:rPr>
              <w:rFonts w:cstheme="minorHAnsi"/>
              <w:color w:val="000000" w:themeColor="text1"/>
              <w:sz w:val="24"/>
              <w:szCs w:val="24"/>
            </w:rPr>
            <w:t>02</w:t>
          </w:r>
          <w:r w:rsidRPr="00C74D99">
            <w:rPr>
              <w:rFonts w:cstheme="minorHAnsi"/>
              <w:color w:val="000000" w:themeColor="text1"/>
              <w:sz w:val="24"/>
              <w:szCs w:val="24"/>
            </w:rPr>
            <w:t>-</w:t>
          </w:r>
          <w:r w:rsidR="00070D96">
            <w:rPr>
              <w:rFonts w:cstheme="minorHAnsi"/>
              <w:color w:val="000000" w:themeColor="text1"/>
              <w:sz w:val="24"/>
              <w:szCs w:val="24"/>
            </w:rPr>
            <w:t xml:space="preserve">   </w:t>
          </w:r>
          <w:r w:rsidRPr="00C74D99">
            <w:rPr>
              <w:rFonts w:cstheme="minorHAnsi"/>
              <w:color w:val="000000" w:themeColor="text1"/>
              <w:sz w:val="24"/>
              <w:szCs w:val="24"/>
            </w:rPr>
            <w:t xml:space="preserve"> protokolu Nr. </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70829D2D" w:rsidR="00D526C8" w:rsidRPr="00C74D99" w:rsidRDefault="007C5E02" w:rsidP="004E4612">
          <w:pPr>
            <w:spacing w:after="120" w:line="20" w:lineRule="atLeast"/>
            <w:contextualSpacing/>
            <w:jc w:val="center"/>
            <w:rPr>
              <w:rFonts w:cstheme="minorHAnsi"/>
              <w:b/>
              <w:bCs/>
              <w:color w:val="000000" w:themeColor="text1"/>
              <w:sz w:val="28"/>
              <w:szCs w:val="28"/>
            </w:rPr>
          </w:pPr>
          <w:r w:rsidRPr="007C5E02">
            <w:rPr>
              <w:rFonts w:cstheme="minorHAnsi"/>
              <w:b/>
              <w:bCs/>
              <w:color w:val="000000" w:themeColor="text1"/>
              <w:sz w:val="28"/>
              <w:szCs w:val="28"/>
            </w:rPr>
            <w:t>SUPAPRASTINTO</w:t>
          </w:r>
          <w:r w:rsidR="007A130B" w:rsidRPr="00C74D99">
            <w:rPr>
              <w:rFonts w:cstheme="minorHAnsi"/>
              <w:b/>
              <w:bCs/>
              <w:color w:val="000000" w:themeColor="text1"/>
              <w:sz w:val="28"/>
              <w:szCs w:val="28"/>
            </w:rPr>
            <w:t xml:space="preserve"> </w:t>
          </w:r>
          <w:r w:rsidR="00D526C8" w:rsidRPr="00C74D99">
            <w:rPr>
              <w:rFonts w:cstheme="minorHAnsi"/>
              <w:b/>
              <w:bCs/>
              <w:color w:val="000000" w:themeColor="text1"/>
              <w:sz w:val="28"/>
              <w:szCs w:val="28"/>
            </w:rPr>
            <w:t>VIEŠOJO PIRKIMO „</w:t>
          </w:r>
          <w:r w:rsidR="00977DF1" w:rsidRPr="00977DF1">
            <w:rPr>
              <w:rFonts w:cstheme="minorHAnsi"/>
              <w:b/>
              <w:bCs/>
              <w:color w:val="000000" w:themeColor="text1"/>
              <w:sz w:val="28"/>
              <w:szCs w:val="28"/>
            </w:rPr>
            <w:t>GYDYMO PASKIRTIES PASTATO MOLĖTUOSE, GRAUŽINIŲ G. 3 DALIES PATALPŲ KAPITALINIO REMONTO IR KITOS PASKIRTIES INŽINERINIŲ STATINIŲ STATYBOS DARBAI</w:t>
          </w:r>
          <w:r w:rsidR="00D526C8" w:rsidRPr="00C74D99">
            <w:rPr>
              <w:rFonts w:cstheme="minorHAnsi"/>
              <w:b/>
              <w:bCs/>
              <w:color w:val="000000" w:themeColor="text1"/>
              <w:sz w:val="28"/>
              <w:szCs w:val="28"/>
            </w:rPr>
            <w:t>“</w:t>
          </w:r>
        </w:p>
        <w:p w14:paraId="18ACC6AD" w14:textId="78EBCDDC" w:rsidR="00D526C8" w:rsidRPr="00C74D99" w:rsidRDefault="00D526C8" w:rsidP="004E4612">
          <w:pPr>
            <w:spacing w:after="120" w:line="20" w:lineRule="atLeast"/>
            <w:contextualSpacing/>
            <w:jc w:val="center"/>
            <w:rPr>
              <w:rFonts w:cstheme="minorHAnsi"/>
              <w:b/>
              <w:bCs/>
              <w:color w:val="000000" w:themeColor="text1"/>
              <w:sz w:val="28"/>
              <w:szCs w:val="28"/>
              <w:lang w:val="en-GB"/>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6F3EE38" w14:textId="0F296B36" w:rsidR="00657A9F" w:rsidRDefault="001C24BC" w:rsidP="0064205B">
              <w:pPr>
                <w:pStyle w:val="Turinys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5736362" w:history="1">
                <w:r w:rsidR="00657A9F" w:rsidRPr="003A148F">
                  <w:rPr>
                    <w:rStyle w:val="Hipersaitas"/>
                    <w:rFonts w:cstheme="minorHAnsi"/>
                    <w:noProof/>
                  </w:rPr>
                  <w:t>1.</w:t>
                </w:r>
                <w:r w:rsidR="00657A9F">
                  <w:rPr>
                    <w:noProof/>
                    <w:kern w:val="2"/>
                    <w:sz w:val="24"/>
                    <w:szCs w:val="24"/>
                    <w14:ligatures w14:val="standardContextual"/>
                  </w:rPr>
                  <w:tab/>
                </w:r>
                <w:r w:rsidR="00657A9F" w:rsidRPr="003A148F">
                  <w:rPr>
                    <w:rStyle w:val="Hipersaitas"/>
                    <w:rFonts w:cstheme="minorHAnsi"/>
                    <w:noProof/>
                  </w:rPr>
                  <w:t>Bendra informacija</w:t>
                </w:r>
                <w:r w:rsidR="00657A9F">
                  <w:rPr>
                    <w:noProof/>
                    <w:webHidden/>
                  </w:rPr>
                  <w:tab/>
                </w:r>
                <w:r w:rsidR="00657A9F">
                  <w:rPr>
                    <w:noProof/>
                    <w:webHidden/>
                  </w:rPr>
                  <w:fldChar w:fldCharType="begin"/>
                </w:r>
                <w:r w:rsidR="00657A9F">
                  <w:rPr>
                    <w:noProof/>
                    <w:webHidden/>
                  </w:rPr>
                  <w:instrText xml:space="preserve"> PAGEREF _Toc215736362 \h </w:instrText>
                </w:r>
                <w:r w:rsidR="00657A9F">
                  <w:rPr>
                    <w:noProof/>
                    <w:webHidden/>
                  </w:rPr>
                </w:r>
                <w:r w:rsidR="00657A9F">
                  <w:rPr>
                    <w:noProof/>
                    <w:webHidden/>
                  </w:rPr>
                  <w:fldChar w:fldCharType="separate"/>
                </w:r>
                <w:r w:rsidR="00657A9F">
                  <w:rPr>
                    <w:noProof/>
                    <w:webHidden/>
                  </w:rPr>
                  <w:t>2</w:t>
                </w:r>
                <w:r w:rsidR="00657A9F">
                  <w:rPr>
                    <w:noProof/>
                    <w:webHidden/>
                  </w:rPr>
                  <w:fldChar w:fldCharType="end"/>
                </w:r>
              </w:hyperlink>
            </w:p>
            <w:p w14:paraId="6706C9FC" w14:textId="588EE907" w:rsidR="00657A9F" w:rsidRDefault="00657A9F" w:rsidP="0064205B">
              <w:pPr>
                <w:pStyle w:val="Turinys1"/>
                <w:rPr>
                  <w:noProof/>
                  <w:kern w:val="2"/>
                  <w:sz w:val="24"/>
                  <w:szCs w:val="24"/>
                  <w14:ligatures w14:val="standardContextual"/>
                </w:rPr>
              </w:pPr>
              <w:hyperlink w:anchor="_Toc215736363" w:history="1">
                <w:r w:rsidRPr="003A148F">
                  <w:rPr>
                    <w:rStyle w:val="Hipersaitas"/>
                    <w:rFonts w:ascii="Calibri" w:hAnsi="Calibri" w:cs="Calibri"/>
                    <w:noProof/>
                  </w:rPr>
                  <w:t>2</w:t>
                </w:r>
                <w:r w:rsidRPr="003A148F">
                  <w:rPr>
                    <w:rStyle w:val="Hipersaitas"/>
                    <w:noProof/>
                  </w:rPr>
                  <w:t xml:space="preserve">. </w:t>
                </w:r>
                <w:r w:rsidRPr="003A148F">
                  <w:rPr>
                    <w:rStyle w:val="Hipersaitas"/>
                    <w:rFonts w:cstheme="minorHAnsi"/>
                    <w:noProof/>
                  </w:rPr>
                  <w:t>Pirkimo objektas</w:t>
                </w:r>
                <w:r>
                  <w:rPr>
                    <w:noProof/>
                    <w:webHidden/>
                  </w:rPr>
                  <w:tab/>
                </w:r>
                <w:r>
                  <w:rPr>
                    <w:noProof/>
                    <w:webHidden/>
                  </w:rPr>
                  <w:fldChar w:fldCharType="begin"/>
                </w:r>
                <w:r>
                  <w:rPr>
                    <w:noProof/>
                    <w:webHidden/>
                  </w:rPr>
                  <w:instrText xml:space="preserve"> PAGEREF _Toc215736363 \h </w:instrText>
                </w:r>
                <w:r>
                  <w:rPr>
                    <w:noProof/>
                    <w:webHidden/>
                  </w:rPr>
                </w:r>
                <w:r>
                  <w:rPr>
                    <w:noProof/>
                    <w:webHidden/>
                  </w:rPr>
                  <w:fldChar w:fldCharType="separate"/>
                </w:r>
                <w:r>
                  <w:rPr>
                    <w:noProof/>
                    <w:webHidden/>
                  </w:rPr>
                  <w:t>2</w:t>
                </w:r>
                <w:r>
                  <w:rPr>
                    <w:noProof/>
                    <w:webHidden/>
                  </w:rPr>
                  <w:fldChar w:fldCharType="end"/>
                </w:r>
              </w:hyperlink>
            </w:p>
            <w:p w14:paraId="0A7FBB1E" w14:textId="61A57357" w:rsidR="00657A9F" w:rsidRDefault="00657A9F" w:rsidP="0064205B">
              <w:pPr>
                <w:pStyle w:val="Turinys1"/>
                <w:rPr>
                  <w:noProof/>
                  <w:kern w:val="2"/>
                  <w:sz w:val="24"/>
                  <w:szCs w:val="24"/>
                  <w14:ligatures w14:val="standardContextual"/>
                </w:rPr>
              </w:pPr>
              <w:hyperlink w:anchor="_Toc215736364" w:history="1">
                <w:r w:rsidRPr="003A148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_Toc215736364 \h </w:instrText>
                </w:r>
                <w:r>
                  <w:rPr>
                    <w:noProof/>
                    <w:webHidden/>
                  </w:rPr>
                </w:r>
                <w:r>
                  <w:rPr>
                    <w:noProof/>
                    <w:webHidden/>
                  </w:rPr>
                  <w:fldChar w:fldCharType="separate"/>
                </w:r>
                <w:r>
                  <w:rPr>
                    <w:noProof/>
                    <w:webHidden/>
                  </w:rPr>
                  <w:t>2</w:t>
                </w:r>
                <w:r>
                  <w:rPr>
                    <w:noProof/>
                    <w:webHidden/>
                  </w:rPr>
                  <w:fldChar w:fldCharType="end"/>
                </w:r>
              </w:hyperlink>
            </w:p>
            <w:p w14:paraId="613A16F5" w14:textId="6A759888" w:rsidR="00657A9F" w:rsidRDefault="00657A9F" w:rsidP="0064205B">
              <w:pPr>
                <w:pStyle w:val="Turinys1"/>
                <w:rPr>
                  <w:noProof/>
                  <w:kern w:val="2"/>
                  <w:sz w:val="24"/>
                  <w:szCs w:val="24"/>
                  <w14:ligatures w14:val="standardContextual"/>
                </w:rPr>
              </w:pPr>
              <w:hyperlink w:anchor="_Toc215736365" w:history="1">
                <w:r w:rsidRPr="003A148F">
                  <w:rPr>
                    <w:rStyle w:val="Hipersaitas"/>
                    <w:rFonts w:cstheme="majorHAnsi"/>
                    <w:noProof/>
                  </w:rPr>
                  <w:t xml:space="preserve">4. </w:t>
                </w:r>
                <w:r w:rsidRPr="003A148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_Toc215736365 \h </w:instrText>
                </w:r>
                <w:r>
                  <w:rPr>
                    <w:noProof/>
                    <w:webHidden/>
                  </w:rPr>
                </w:r>
                <w:r>
                  <w:rPr>
                    <w:noProof/>
                    <w:webHidden/>
                  </w:rPr>
                  <w:fldChar w:fldCharType="separate"/>
                </w:r>
                <w:r>
                  <w:rPr>
                    <w:noProof/>
                    <w:webHidden/>
                  </w:rPr>
                  <w:t>3</w:t>
                </w:r>
                <w:r>
                  <w:rPr>
                    <w:noProof/>
                    <w:webHidden/>
                  </w:rPr>
                  <w:fldChar w:fldCharType="end"/>
                </w:r>
              </w:hyperlink>
            </w:p>
            <w:p w14:paraId="0C8FA387" w14:textId="35D5B9C8" w:rsidR="00657A9F" w:rsidRDefault="00657A9F" w:rsidP="0064205B">
              <w:pPr>
                <w:pStyle w:val="Turinys1"/>
                <w:rPr>
                  <w:noProof/>
                  <w:kern w:val="2"/>
                  <w:sz w:val="24"/>
                  <w:szCs w:val="24"/>
                  <w14:ligatures w14:val="standardContextual"/>
                </w:rPr>
              </w:pPr>
              <w:hyperlink w:anchor="_Toc215736366" w:history="1">
                <w:r w:rsidRPr="003A148F">
                  <w:rPr>
                    <w:rStyle w:val="Hipersaitas"/>
                    <w:rFonts w:cstheme="minorHAnsi"/>
                    <w:noProof/>
                  </w:rPr>
                  <w:t>5.</w:t>
                </w:r>
                <w:r w:rsidRPr="003A148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_Toc215736366 \h </w:instrText>
                </w:r>
                <w:r>
                  <w:rPr>
                    <w:noProof/>
                    <w:webHidden/>
                  </w:rPr>
                </w:r>
                <w:r>
                  <w:rPr>
                    <w:noProof/>
                    <w:webHidden/>
                  </w:rPr>
                  <w:fldChar w:fldCharType="separate"/>
                </w:r>
                <w:r>
                  <w:rPr>
                    <w:noProof/>
                    <w:webHidden/>
                  </w:rPr>
                  <w:t>3</w:t>
                </w:r>
                <w:r>
                  <w:rPr>
                    <w:noProof/>
                    <w:webHidden/>
                  </w:rPr>
                  <w:fldChar w:fldCharType="end"/>
                </w:r>
              </w:hyperlink>
            </w:p>
            <w:p w14:paraId="7D812271" w14:textId="6990EC91" w:rsidR="00657A9F" w:rsidRDefault="00657A9F" w:rsidP="0064205B">
              <w:pPr>
                <w:pStyle w:val="Turinys1"/>
                <w:rPr>
                  <w:noProof/>
                  <w:kern w:val="2"/>
                  <w:sz w:val="24"/>
                  <w:szCs w:val="24"/>
                  <w14:ligatures w14:val="standardContextual"/>
                </w:rPr>
              </w:pPr>
              <w:hyperlink w:anchor="_Toc215736367" w:history="1">
                <w:r w:rsidRPr="003A148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_Toc215736367 \h </w:instrText>
                </w:r>
                <w:r>
                  <w:rPr>
                    <w:noProof/>
                    <w:webHidden/>
                  </w:rPr>
                </w:r>
                <w:r>
                  <w:rPr>
                    <w:noProof/>
                    <w:webHidden/>
                  </w:rPr>
                  <w:fldChar w:fldCharType="separate"/>
                </w:r>
                <w:r>
                  <w:rPr>
                    <w:noProof/>
                    <w:webHidden/>
                  </w:rPr>
                  <w:t>3</w:t>
                </w:r>
                <w:r>
                  <w:rPr>
                    <w:noProof/>
                    <w:webHidden/>
                  </w:rPr>
                  <w:fldChar w:fldCharType="end"/>
                </w:r>
              </w:hyperlink>
            </w:p>
            <w:p w14:paraId="5E13564A" w14:textId="102BCCEB" w:rsidR="00657A9F" w:rsidRDefault="00657A9F" w:rsidP="0064205B">
              <w:pPr>
                <w:pStyle w:val="Turinys1"/>
                <w:rPr>
                  <w:noProof/>
                  <w:kern w:val="2"/>
                  <w:sz w:val="24"/>
                  <w:szCs w:val="24"/>
                  <w14:ligatures w14:val="standardContextual"/>
                </w:rPr>
              </w:pPr>
              <w:hyperlink w:anchor="_Toc215736368" w:history="1">
                <w:r w:rsidRPr="003A148F">
                  <w:rPr>
                    <w:rStyle w:val="Hipersaitas"/>
                    <w:rFonts w:eastAsia="Calibri" w:cstheme="minorHAnsi"/>
                    <w:noProof/>
                  </w:rPr>
                  <w:t>7.</w:t>
                </w:r>
                <w:r>
                  <w:rPr>
                    <w:noProof/>
                    <w:kern w:val="2"/>
                    <w:sz w:val="24"/>
                    <w:szCs w:val="24"/>
                    <w14:ligatures w14:val="standardContextual"/>
                  </w:rPr>
                  <w:tab/>
                </w:r>
                <w:r w:rsidRPr="003A148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_Toc215736368 \h </w:instrText>
                </w:r>
                <w:r>
                  <w:rPr>
                    <w:noProof/>
                    <w:webHidden/>
                  </w:rPr>
                </w:r>
                <w:r>
                  <w:rPr>
                    <w:noProof/>
                    <w:webHidden/>
                  </w:rPr>
                  <w:fldChar w:fldCharType="separate"/>
                </w:r>
                <w:r>
                  <w:rPr>
                    <w:noProof/>
                    <w:webHidden/>
                  </w:rPr>
                  <w:t>3</w:t>
                </w:r>
                <w:r>
                  <w:rPr>
                    <w:noProof/>
                    <w:webHidden/>
                  </w:rPr>
                  <w:fldChar w:fldCharType="end"/>
                </w:r>
              </w:hyperlink>
            </w:p>
            <w:p w14:paraId="26E23DDC" w14:textId="551F7B31" w:rsidR="00657A9F" w:rsidRDefault="00657A9F" w:rsidP="0064205B">
              <w:pPr>
                <w:pStyle w:val="Turinys1"/>
                <w:rPr>
                  <w:noProof/>
                  <w:kern w:val="2"/>
                  <w:sz w:val="24"/>
                  <w:szCs w:val="24"/>
                  <w14:ligatures w14:val="standardContextual"/>
                </w:rPr>
              </w:pPr>
              <w:hyperlink w:anchor="_Toc215736369" w:history="1">
                <w:r w:rsidRPr="003A148F">
                  <w:rPr>
                    <w:rStyle w:val="Hipersaitas"/>
                    <w:rFonts w:eastAsia="Calibri" w:cstheme="minorHAnsi"/>
                    <w:noProof/>
                  </w:rPr>
                  <w:t>8.</w:t>
                </w:r>
                <w:r>
                  <w:rPr>
                    <w:noProof/>
                    <w:kern w:val="2"/>
                    <w:sz w:val="24"/>
                    <w:szCs w:val="24"/>
                    <w14:ligatures w14:val="standardContextual"/>
                  </w:rPr>
                  <w:tab/>
                </w:r>
                <w:r w:rsidRPr="003A148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_Toc215736369 \h </w:instrText>
                </w:r>
                <w:r>
                  <w:rPr>
                    <w:noProof/>
                    <w:webHidden/>
                  </w:rPr>
                </w:r>
                <w:r>
                  <w:rPr>
                    <w:noProof/>
                    <w:webHidden/>
                  </w:rPr>
                  <w:fldChar w:fldCharType="separate"/>
                </w:r>
                <w:r>
                  <w:rPr>
                    <w:noProof/>
                    <w:webHidden/>
                  </w:rPr>
                  <w:t>4</w:t>
                </w:r>
                <w:r>
                  <w:rPr>
                    <w:noProof/>
                    <w:webHidden/>
                  </w:rPr>
                  <w:fldChar w:fldCharType="end"/>
                </w:r>
              </w:hyperlink>
            </w:p>
            <w:p w14:paraId="506BE6C1" w14:textId="4AC3342E" w:rsidR="00657A9F" w:rsidRDefault="00657A9F" w:rsidP="0064205B">
              <w:pPr>
                <w:pStyle w:val="Turinys1"/>
                <w:rPr>
                  <w:noProof/>
                  <w:kern w:val="2"/>
                  <w:sz w:val="24"/>
                  <w:szCs w:val="24"/>
                  <w14:ligatures w14:val="standardContextual"/>
                </w:rPr>
              </w:pPr>
              <w:hyperlink w:anchor="_Toc215736370" w:history="1">
                <w:r w:rsidRPr="003A148F">
                  <w:rPr>
                    <w:rStyle w:val="Hipersaitas"/>
                    <w:rFonts w:eastAsia="Calibri" w:cstheme="minorHAnsi"/>
                    <w:noProof/>
                  </w:rPr>
                  <w:t>9.</w:t>
                </w:r>
                <w:r>
                  <w:rPr>
                    <w:noProof/>
                    <w:kern w:val="2"/>
                    <w:sz w:val="24"/>
                    <w:szCs w:val="24"/>
                    <w14:ligatures w14:val="standardContextual"/>
                  </w:rPr>
                  <w:tab/>
                </w:r>
                <w:r w:rsidRPr="003A148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_Toc215736370 \h </w:instrText>
                </w:r>
                <w:r>
                  <w:rPr>
                    <w:noProof/>
                    <w:webHidden/>
                  </w:rPr>
                </w:r>
                <w:r>
                  <w:rPr>
                    <w:noProof/>
                    <w:webHidden/>
                  </w:rPr>
                  <w:fldChar w:fldCharType="separate"/>
                </w:r>
                <w:r>
                  <w:rPr>
                    <w:noProof/>
                    <w:webHidden/>
                  </w:rPr>
                  <w:t>4</w:t>
                </w:r>
                <w:r>
                  <w:rPr>
                    <w:noProof/>
                    <w:webHidden/>
                  </w:rPr>
                  <w:fldChar w:fldCharType="end"/>
                </w:r>
              </w:hyperlink>
            </w:p>
            <w:p w14:paraId="56805F0A" w14:textId="7B101991" w:rsidR="00657A9F" w:rsidRDefault="00657A9F" w:rsidP="0064205B">
              <w:pPr>
                <w:pStyle w:val="Turinys1"/>
                <w:rPr>
                  <w:noProof/>
                  <w:kern w:val="2"/>
                  <w:sz w:val="24"/>
                  <w:szCs w:val="24"/>
                  <w14:ligatures w14:val="standardContextual"/>
                </w:rPr>
              </w:pPr>
              <w:hyperlink w:anchor="_Toc215736371" w:history="1">
                <w:r w:rsidRPr="003A148F">
                  <w:rPr>
                    <w:rStyle w:val="Hipersaitas"/>
                    <w:rFonts w:eastAsia="Calibri" w:cstheme="minorHAnsi"/>
                    <w:noProof/>
                  </w:rPr>
                  <w:t>10.</w:t>
                </w:r>
                <w:r>
                  <w:rPr>
                    <w:noProof/>
                    <w:kern w:val="2"/>
                    <w:sz w:val="24"/>
                    <w:szCs w:val="24"/>
                    <w14:ligatures w14:val="standardContextual"/>
                  </w:rPr>
                  <w:tab/>
                </w:r>
                <w:r w:rsidRPr="003A148F">
                  <w:rPr>
                    <w:rStyle w:val="Hipersaitas"/>
                    <w:rFonts w:cstheme="minorHAnsi"/>
                    <w:noProof/>
                  </w:rPr>
                  <w:t>Sutarties sudarymas</w:t>
                </w:r>
                <w:r>
                  <w:rPr>
                    <w:noProof/>
                    <w:webHidden/>
                  </w:rPr>
                  <w:tab/>
                </w:r>
                <w:r>
                  <w:rPr>
                    <w:noProof/>
                    <w:webHidden/>
                  </w:rPr>
                  <w:fldChar w:fldCharType="begin"/>
                </w:r>
                <w:r>
                  <w:rPr>
                    <w:noProof/>
                    <w:webHidden/>
                  </w:rPr>
                  <w:instrText xml:space="preserve"> PAGEREF _Toc215736371 \h </w:instrText>
                </w:r>
                <w:r>
                  <w:rPr>
                    <w:noProof/>
                    <w:webHidden/>
                  </w:rPr>
                </w:r>
                <w:r>
                  <w:rPr>
                    <w:noProof/>
                    <w:webHidden/>
                  </w:rPr>
                  <w:fldChar w:fldCharType="separate"/>
                </w:r>
                <w:r>
                  <w:rPr>
                    <w:noProof/>
                    <w:webHidden/>
                  </w:rPr>
                  <w:t>4</w:t>
                </w:r>
                <w:r>
                  <w:rPr>
                    <w:noProof/>
                    <w:webHidden/>
                  </w:rPr>
                  <w:fldChar w:fldCharType="end"/>
                </w:r>
              </w:hyperlink>
            </w:p>
            <w:p w14:paraId="15CAF62D" w14:textId="44B7DC8F" w:rsidR="00657A9F" w:rsidRDefault="00657A9F" w:rsidP="0064205B">
              <w:pPr>
                <w:pStyle w:val="Turinys1"/>
                <w:rPr>
                  <w:noProof/>
                  <w:kern w:val="2"/>
                  <w:sz w:val="24"/>
                  <w:szCs w:val="24"/>
                  <w14:ligatures w14:val="standardContextual"/>
                </w:rPr>
              </w:pPr>
              <w:hyperlink w:anchor="_Toc215736372" w:history="1">
                <w:r w:rsidRPr="003A148F">
                  <w:rPr>
                    <w:rStyle w:val="Hipersaitas"/>
                    <w:rFonts w:cstheme="minorHAnsi"/>
                    <w:noProof/>
                  </w:rPr>
                  <w:t>11.</w:t>
                </w:r>
                <w:r>
                  <w:rPr>
                    <w:noProof/>
                    <w:kern w:val="2"/>
                    <w:sz w:val="24"/>
                    <w:szCs w:val="24"/>
                    <w14:ligatures w14:val="standardContextual"/>
                  </w:rPr>
                  <w:tab/>
                </w:r>
                <w:r w:rsidRPr="003A148F">
                  <w:rPr>
                    <w:rStyle w:val="Hipersaitas"/>
                    <w:rFonts w:cstheme="minorHAnsi"/>
                    <w:noProof/>
                  </w:rPr>
                  <w:t>Kitos sąlygos</w:t>
                </w:r>
                <w:r>
                  <w:rPr>
                    <w:noProof/>
                    <w:webHidden/>
                  </w:rPr>
                  <w:tab/>
                </w:r>
                <w:r>
                  <w:rPr>
                    <w:noProof/>
                    <w:webHidden/>
                  </w:rPr>
                  <w:fldChar w:fldCharType="begin"/>
                </w:r>
                <w:r>
                  <w:rPr>
                    <w:noProof/>
                    <w:webHidden/>
                  </w:rPr>
                  <w:instrText xml:space="preserve"> PAGEREF _Toc215736372 \h </w:instrText>
                </w:r>
                <w:r>
                  <w:rPr>
                    <w:noProof/>
                    <w:webHidden/>
                  </w:rPr>
                </w:r>
                <w:r>
                  <w:rPr>
                    <w:noProof/>
                    <w:webHidden/>
                  </w:rPr>
                  <w:fldChar w:fldCharType="separate"/>
                </w:r>
                <w:r>
                  <w:rPr>
                    <w:noProof/>
                    <w:webHidden/>
                  </w:rPr>
                  <w:t>4</w:t>
                </w:r>
                <w:r>
                  <w:rPr>
                    <w:noProof/>
                    <w:webHidden/>
                  </w:rPr>
                  <w:fldChar w:fldCharType="end"/>
                </w:r>
              </w:hyperlink>
            </w:p>
            <w:p w14:paraId="2652D346" w14:textId="61D9CA99" w:rsidR="00657A9F" w:rsidRDefault="00657A9F" w:rsidP="0064205B">
              <w:pPr>
                <w:pStyle w:val="Turinys1"/>
                <w:rPr>
                  <w:noProof/>
                  <w:kern w:val="2"/>
                  <w:sz w:val="24"/>
                  <w:szCs w:val="24"/>
                  <w14:ligatures w14:val="standardContextual"/>
                </w:rPr>
              </w:pPr>
              <w:hyperlink w:anchor="_Toc215736373" w:history="1">
                <w:r w:rsidRPr="003A148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_Toc215736373 \h </w:instrText>
                </w:r>
                <w:r>
                  <w:rPr>
                    <w:noProof/>
                    <w:webHidden/>
                  </w:rPr>
                </w:r>
                <w:r>
                  <w:rPr>
                    <w:noProof/>
                    <w:webHidden/>
                  </w:rPr>
                  <w:fldChar w:fldCharType="separate"/>
                </w:r>
                <w:r>
                  <w:rPr>
                    <w:noProof/>
                    <w:webHidden/>
                  </w:rPr>
                  <w:t>5</w:t>
                </w:r>
                <w:r>
                  <w:rPr>
                    <w:noProof/>
                    <w:webHidden/>
                  </w:rPr>
                  <w:fldChar w:fldCharType="end"/>
                </w:r>
              </w:hyperlink>
            </w:p>
            <w:p w14:paraId="527FDD60" w14:textId="1D20AAE1" w:rsidR="00657A9F" w:rsidRDefault="00657A9F" w:rsidP="0064205B">
              <w:pPr>
                <w:pStyle w:val="Turinys2"/>
                <w:ind w:left="0" w:firstLine="220"/>
                <w:rPr>
                  <w:noProof/>
                  <w:kern w:val="2"/>
                  <w:sz w:val="24"/>
                  <w:szCs w:val="24"/>
                  <w14:ligatures w14:val="standardContextual"/>
                </w:rPr>
              </w:pPr>
              <w:hyperlink w:anchor="_Toc215736374" w:history="1">
                <w:r w:rsidRPr="003A148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_Toc215736374 \h </w:instrText>
                </w:r>
                <w:r>
                  <w:rPr>
                    <w:noProof/>
                    <w:webHidden/>
                  </w:rPr>
                </w:r>
                <w:r>
                  <w:rPr>
                    <w:noProof/>
                    <w:webHidden/>
                  </w:rPr>
                  <w:fldChar w:fldCharType="separate"/>
                </w:r>
                <w:r>
                  <w:rPr>
                    <w:noProof/>
                    <w:webHidden/>
                  </w:rPr>
                  <w:t>8</w:t>
                </w:r>
                <w:r>
                  <w:rPr>
                    <w:noProof/>
                    <w:webHidden/>
                  </w:rPr>
                  <w:fldChar w:fldCharType="end"/>
                </w:r>
              </w:hyperlink>
            </w:p>
            <w:p w14:paraId="0E5C8784" w14:textId="3414C4F6" w:rsidR="00657A9F" w:rsidRDefault="00657A9F">
              <w:pPr>
                <w:pStyle w:val="Turinys2"/>
                <w:rPr>
                  <w:noProof/>
                  <w:kern w:val="2"/>
                  <w:sz w:val="24"/>
                  <w:szCs w:val="24"/>
                  <w14:ligatures w14:val="standardContextual"/>
                </w:rPr>
              </w:pPr>
              <w:hyperlink w:anchor="_Toc215736375" w:history="1">
                <w:r w:rsidRPr="003A148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_Toc215736375 \h </w:instrText>
                </w:r>
                <w:r>
                  <w:rPr>
                    <w:noProof/>
                    <w:webHidden/>
                  </w:rPr>
                </w:r>
                <w:r>
                  <w:rPr>
                    <w:noProof/>
                    <w:webHidden/>
                  </w:rPr>
                  <w:fldChar w:fldCharType="separate"/>
                </w:r>
                <w:r>
                  <w:rPr>
                    <w:noProof/>
                    <w:webHidden/>
                  </w:rPr>
                  <w:t>9</w:t>
                </w:r>
                <w:r>
                  <w:rPr>
                    <w:noProof/>
                    <w:webHidden/>
                  </w:rPr>
                  <w:fldChar w:fldCharType="end"/>
                </w:r>
              </w:hyperlink>
            </w:p>
            <w:p w14:paraId="0EC78C0D" w14:textId="4E848DA3" w:rsidR="00657A9F" w:rsidRDefault="00657A9F">
              <w:pPr>
                <w:pStyle w:val="Turinys2"/>
                <w:rPr>
                  <w:noProof/>
                  <w:kern w:val="2"/>
                  <w:sz w:val="24"/>
                  <w:szCs w:val="24"/>
                  <w14:ligatures w14:val="standardContextual"/>
                </w:rPr>
              </w:pPr>
              <w:hyperlink w:anchor="_Toc215736376" w:history="1">
                <w:r w:rsidRPr="003A148F">
                  <w:rPr>
                    <w:rStyle w:val="Hipersaitas"/>
                    <w:rFonts w:eastAsia="Calibri" w:cstheme="minorHAnsi"/>
                    <w:noProof/>
                  </w:rPr>
                  <w:t>Pirkimo sąlygų 4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_Toc215736376 \h </w:instrText>
                </w:r>
                <w:r>
                  <w:rPr>
                    <w:noProof/>
                    <w:webHidden/>
                  </w:rPr>
                </w:r>
                <w:r>
                  <w:rPr>
                    <w:noProof/>
                    <w:webHidden/>
                  </w:rPr>
                  <w:fldChar w:fldCharType="separate"/>
                </w:r>
                <w:r>
                  <w:rPr>
                    <w:noProof/>
                    <w:webHidden/>
                  </w:rPr>
                  <w:t>10</w:t>
                </w:r>
                <w:r>
                  <w:rPr>
                    <w:noProof/>
                    <w:webHidden/>
                  </w:rPr>
                  <w:fldChar w:fldCharType="end"/>
                </w:r>
              </w:hyperlink>
            </w:p>
            <w:p w14:paraId="185491F0" w14:textId="3704571A" w:rsidR="00657A9F" w:rsidRDefault="00657A9F">
              <w:pPr>
                <w:pStyle w:val="Turinys2"/>
                <w:rPr>
                  <w:noProof/>
                  <w:kern w:val="2"/>
                  <w:sz w:val="24"/>
                  <w:szCs w:val="24"/>
                  <w14:ligatures w14:val="standardContextual"/>
                </w:rPr>
              </w:pPr>
              <w:hyperlink w:anchor="_Toc215736377" w:history="1">
                <w:r w:rsidRPr="003A148F">
                  <w:rPr>
                    <w:rStyle w:val="Hipersaitas"/>
                    <w:rFonts w:eastAsia="Calibri" w:cstheme="minorHAnsi"/>
                    <w:noProof/>
                  </w:rPr>
                  <w:t xml:space="preserve">Pirkimo sąlygų 5 priedas „EBVPD“ </w:t>
                </w:r>
                <w:r w:rsidRPr="003A148F">
                  <w:rPr>
                    <w:rStyle w:val="Hipersaitas"/>
                    <w:rFonts w:cstheme="minorHAnsi"/>
                    <w:noProof/>
                  </w:rPr>
                  <w:t>(XML formatu)</w:t>
                </w:r>
                <w:r>
                  <w:rPr>
                    <w:noProof/>
                    <w:webHidden/>
                  </w:rPr>
                  <w:tab/>
                </w:r>
                <w:r>
                  <w:rPr>
                    <w:noProof/>
                    <w:webHidden/>
                  </w:rPr>
                  <w:fldChar w:fldCharType="begin"/>
                </w:r>
                <w:r>
                  <w:rPr>
                    <w:noProof/>
                    <w:webHidden/>
                  </w:rPr>
                  <w:instrText xml:space="preserve"> PAGEREF _Toc215736377 \h </w:instrText>
                </w:r>
                <w:r>
                  <w:rPr>
                    <w:noProof/>
                    <w:webHidden/>
                  </w:rPr>
                </w:r>
                <w:r>
                  <w:rPr>
                    <w:noProof/>
                    <w:webHidden/>
                  </w:rPr>
                  <w:fldChar w:fldCharType="separate"/>
                </w:r>
                <w:r>
                  <w:rPr>
                    <w:noProof/>
                    <w:webHidden/>
                  </w:rPr>
                  <w:t>13</w:t>
                </w:r>
                <w:r>
                  <w:rPr>
                    <w:noProof/>
                    <w:webHidden/>
                  </w:rPr>
                  <w:fldChar w:fldCharType="end"/>
                </w:r>
              </w:hyperlink>
            </w:p>
            <w:p w14:paraId="7F6F550A" w14:textId="3A364AB2" w:rsidR="00657A9F" w:rsidRDefault="00657A9F">
              <w:pPr>
                <w:pStyle w:val="Turinys2"/>
                <w:rPr>
                  <w:noProof/>
                  <w:kern w:val="2"/>
                  <w:sz w:val="24"/>
                  <w:szCs w:val="24"/>
                  <w14:ligatures w14:val="standardContextual"/>
                </w:rPr>
              </w:pPr>
              <w:hyperlink w:anchor="_Toc215736378" w:history="1">
                <w:r w:rsidRPr="003A148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_Toc215736378 \h </w:instrText>
                </w:r>
                <w:r>
                  <w:rPr>
                    <w:noProof/>
                    <w:webHidden/>
                  </w:rPr>
                </w:r>
                <w:r>
                  <w:rPr>
                    <w:noProof/>
                    <w:webHidden/>
                  </w:rPr>
                  <w:fldChar w:fldCharType="separate"/>
                </w:r>
                <w:r>
                  <w:rPr>
                    <w:noProof/>
                    <w:webHidden/>
                  </w:rPr>
                  <w:t>14</w:t>
                </w:r>
                <w:r>
                  <w:rPr>
                    <w:noProof/>
                    <w:webHidden/>
                  </w:rPr>
                  <w:fldChar w:fldCharType="end"/>
                </w:r>
              </w:hyperlink>
            </w:p>
            <w:p w14:paraId="6D1E4AF4" w14:textId="53CA83BE" w:rsidR="00657A9F" w:rsidRDefault="00657A9F">
              <w:pPr>
                <w:pStyle w:val="Turinys2"/>
                <w:rPr>
                  <w:noProof/>
                  <w:kern w:val="2"/>
                  <w:sz w:val="24"/>
                  <w:szCs w:val="24"/>
                  <w14:ligatures w14:val="standardContextual"/>
                </w:rPr>
              </w:pPr>
              <w:hyperlink w:anchor="_Toc215736379" w:history="1">
                <w:r w:rsidRPr="003A148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_Toc215736379 \h </w:instrText>
                </w:r>
                <w:r>
                  <w:rPr>
                    <w:noProof/>
                    <w:webHidden/>
                  </w:rPr>
                </w:r>
                <w:r>
                  <w:rPr>
                    <w:noProof/>
                    <w:webHidden/>
                  </w:rPr>
                  <w:fldChar w:fldCharType="separate"/>
                </w:r>
                <w:r>
                  <w:rPr>
                    <w:noProof/>
                    <w:webHidden/>
                  </w:rPr>
                  <w:t>15</w:t>
                </w:r>
                <w:r>
                  <w:rPr>
                    <w:noProof/>
                    <w:webHidden/>
                  </w:rPr>
                  <w:fldChar w:fldCharType="end"/>
                </w:r>
              </w:hyperlink>
            </w:p>
            <w:p w14:paraId="3E2E6941" w14:textId="288FACDE" w:rsidR="00657A9F" w:rsidRDefault="00657A9F">
              <w:pPr>
                <w:pStyle w:val="Turinys2"/>
                <w:rPr>
                  <w:noProof/>
                  <w:kern w:val="2"/>
                  <w:sz w:val="24"/>
                  <w:szCs w:val="24"/>
                  <w14:ligatures w14:val="standardContextual"/>
                </w:rPr>
              </w:pPr>
              <w:hyperlink w:anchor="_Toc215736380" w:history="1">
                <w:r w:rsidRPr="003A148F">
                  <w:rPr>
                    <w:rStyle w:val="Hipersaitas"/>
                    <w:noProof/>
                  </w:rPr>
                  <w:t>Pirkimo sąlygų 8 priedas „Sutarties projektas“</w:t>
                </w:r>
                <w:r>
                  <w:rPr>
                    <w:noProof/>
                    <w:webHidden/>
                  </w:rPr>
                  <w:tab/>
                </w:r>
                <w:r>
                  <w:rPr>
                    <w:noProof/>
                    <w:webHidden/>
                  </w:rPr>
                  <w:fldChar w:fldCharType="begin"/>
                </w:r>
                <w:r>
                  <w:rPr>
                    <w:noProof/>
                    <w:webHidden/>
                  </w:rPr>
                  <w:instrText xml:space="preserve"> PAGEREF _Toc215736380 \h </w:instrText>
                </w:r>
                <w:r>
                  <w:rPr>
                    <w:noProof/>
                    <w:webHidden/>
                  </w:rPr>
                </w:r>
                <w:r>
                  <w:rPr>
                    <w:noProof/>
                    <w:webHidden/>
                  </w:rPr>
                  <w:fldChar w:fldCharType="separate"/>
                </w:r>
                <w:r>
                  <w:rPr>
                    <w:noProof/>
                    <w:webHidden/>
                  </w:rPr>
                  <w:t>16</w:t>
                </w:r>
                <w:r>
                  <w:rPr>
                    <w:noProof/>
                    <w:webHidden/>
                  </w:rPr>
                  <w:fldChar w:fldCharType="end"/>
                </w:r>
              </w:hyperlink>
            </w:p>
            <w:p w14:paraId="0DDC40AE" w14:textId="1588AAC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5736362"/>
      <w:bookmarkStart w:id="1" w:name="_Toc335201954"/>
      <w:bookmarkStart w:id="2" w:name="_Toc147739116"/>
      <w:r w:rsidRPr="00D24970">
        <w:rPr>
          <w:rFonts w:asciiTheme="minorHAnsi" w:hAnsiTheme="minorHAnsi" w:cstheme="minorHAnsi"/>
        </w:rPr>
        <w:lastRenderedPageBreak/>
        <w:t>Bendra informacija</w:t>
      </w:r>
      <w:bookmarkEnd w:id="0"/>
    </w:p>
    <w:p w14:paraId="638FB60D" w14:textId="334ACC4E" w:rsidR="00B34D87" w:rsidRPr="00314732" w:rsidRDefault="00B34D87" w:rsidP="00B34D87">
      <w:pPr>
        <w:pStyle w:val="Sraopastraipa"/>
        <w:numPr>
          <w:ilvl w:val="1"/>
          <w:numId w:val="1"/>
        </w:numPr>
        <w:tabs>
          <w:tab w:val="left" w:pos="993"/>
        </w:tabs>
        <w:spacing w:after="0" w:line="20" w:lineRule="atLeast"/>
        <w:ind w:left="0" w:firstLine="567"/>
        <w:jc w:val="both"/>
        <w:rPr>
          <w:rFonts w:cstheme="minorHAnsi"/>
          <w:color w:val="000000" w:themeColor="text1"/>
        </w:rPr>
      </w:pPr>
      <w:r w:rsidRPr="00314732">
        <w:rPr>
          <w:rFonts w:cstheme="minorHAnsi"/>
          <w:color w:val="000000" w:themeColor="text1"/>
        </w:rPr>
        <w:t xml:space="preserve">Perkančioji organizacija – </w:t>
      </w:r>
      <w:r w:rsidR="00B7312F" w:rsidRPr="00314732">
        <w:rPr>
          <w:rFonts w:eastAsia="Calibri"/>
          <w:color w:val="000000" w:themeColor="text1"/>
        </w:rPr>
        <w:t>Molėtų rajono savivaldybės administracija</w:t>
      </w:r>
      <w:r w:rsidRPr="00314732">
        <w:rPr>
          <w:rFonts w:eastAsia="Calibri" w:cstheme="minorHAnsi"/>
          <w:color w:val="000000" w:themeColor="text1"/>
        </w:rPr>
        <w:t xml:space="preserve">, juridinio asmens kodas </w:t>
      </w:r>
      <w:r w:rsidR="00B7312F" w:rsidRPr="00B7312F">
        <w:rPr>
          <w:rFonts w:eastAsia="Calibri" w:cstheme="minorHAnsi"/>
          <w:color w:val="000000" w:themeColor="text1"/>
        </w:rPr>
        <w:t>188712799</w:t>
      </w:r>
      <w:r w:rsidRPr="00314732">
        <w:rPr>
          <w:rFonts w:eastAsia="Calibri" w:cstheme="minorHAnsi"/>
          <w:color w:val="000000" w:themeColor="text1"/>
        </w:rPr>
        <w:t xml:space="preserve">, adresas </w:t>
      </w:r>
      <w:r w:rsidR="00B7312F" w:rsidRPr="00B7312F">
        <w:rPr>
          <w:rFonts w:eastAsia="Calibri" w:cstheme="minorHAnsi"/>
          <w:color w:val="000000" w:themeColor="text1"/>
        </w:rPr>
        <w:t>Vilniaus g. 44, Molėtai</w:t>
      </w:r>
      <w:r w:rsidRPr="00314732">
        <w:rPr>
          <w:rFonts w:eastAsia="Calibri" w:cstheme="minorHAnsi"/>
          <w:color w:val="000000" w:themeColor="text1"/>
        </w:rPr>
        <w:t xml:space="preserve">. </w:t>
      </w:r>
      <w:r w:rsidRPr="00314732">
        <w:rPr>
          <w:rFonts w:eastAsiaTheme="minorHAnsi" w:cstheme="minorHAnsi"/>
          <w:color w:val="000000" w:themeColor="text1"/>
          <w:lang w:eastAsia="en-US"/>
        </w:rPr>
        <w:t>Perkančioji organizacija nėra PVM mokėtoja</w:t>
      </w:r>
      <w:r w:rsidRPr="00314732">
        <w:rPr>
          <w:rFonts w:eastAsia="Calibri" w:cstheme="minorHAnsi"/>
          <w:color w:val="000000" w:themeColor="text1"/>
        </w:rPr>
        <w:t>.</w:t>
      </w:r>
    </w:p>
    <w:p w14:paraId="2239DD1B" w14:textId="12AF0219"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B7312F">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w:t>
      </w:r>
      <w:r w:rsidR="008446D6">
        <w:rPr>
          <w:color w:val="000000" w:themeColor="text1"/>
        </w:rPr>
        <w:t xml:space="preserve"> nes</w:t>
      </w:r>
      <w:r w:rsidR="007D6857" w:rsidRPr="6E07B99D">
        <w:rPr>
          <w:color w:val="000000" w:themeColor="text1"/>
        </w:rPr>
        <w:t xml:space="preserve"> </w:t>
      </w:r>
      <w:r w:rsidR="00B34D87" w:rsidRPr="00B34D87">
        <w:rPr>
          <w:color w:val="000000" w:themeColor="text1"/>
        </w:rPr>
        <w:t>CPO elektronin</w:t>
      </w:r>
      <w:r w:rsidR="009C6F6D">
        <w:rPr>
          <w:color w:val="000000" w:themeColor="text1"/>
        </w:rPr>
        <w:t>io</w:t>
      </w:r>
      <w:r w:rsidR="00B34D87" w:rsidRPr="00B34D87">
        <w:rPr>
          <w:color w:val="000000" w:themeColor="text1"/>
        </w:rPr>
        <w:t xml:space="preserve"> katalog</w:t>
      </w:r>
      <w:r w:rsidR="009C6F6D">
        <w:rPr>
          <w:color w:val="000000" w:themeColor="text1"/>
        </w:rPr>
        <w:t>o</w:t>
      </w:r>
      <w:r w:rsidR="00B34D87" w:rsidRPr="00B34D87">
        <w:rPr>
          <w:color w:val="000000" w:themeColor="text1"/>
        </w:rPr>
        <w:t xml:space="preserve"> </w:t>
      </w:r>
      <w:r w:rsidR="009C6F6D" w:rsidRPr="009C6F6D">
        <w:rPr>
          <w:color w:val="000000" w:themeColor="text1"/>
        </w:rPr>
        <w:t xml:space="preserve"> techninė specifikacija neleidžia vykdyti pirkimo, kurį sudaro dalies patalpų kapitalinio remonto ir kitos paskirties inžinerinių statinių statybos darbai.</w:t>
      </w:r>
      <w:r w:rsidRPr="6E07B99D">
        <w:rPr>
          <w:color w:val="000000" w:themeColor="text1"/>
        </w:rPr>
        <w:t xml:space="preserve"> </w:t>
      </w:r>
    </w:p>
    <w:p w14:paraId="62DF64D0" w14:textId="5955553E" w:rsidR="00AA23FB" w:rsidRPr="00B34D87" w:rsidRDefault="002F5F8E" w:rsidP="00B34D87">
      <w:pPr>
        <w:spacing w:after="0" w:line="240" w:lineRule="auto"/>
        <w:ind w:firstLine="567"/>
        <w:rPr>
          <w:rFonts w:cstheme="minorHAnsi"/>
        </w:rPr>
      </w:pPr>
      <w:r w:rsidRPr="0037691C">
        <w:rPr>
          <w:rFonts w:cstheme="minorHAnsi"/>
        </w:rPr>
        <w:t>1.</w:t>
      </w:r>
      <w:r w:rsidR="00B7312F">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E853A1B" w:rsidR="00E32C8E" w:rsidRPr="00590030" w:rsidRDefault="00C447D2" w:rsidP="00B34D87">
      <w:pPr>
        <w:pStyle w:val="Sraopastraipa"/>
        <w:spacing w:after="0" w:line="240" w:lineRule="auto"/>
        <w:ind w:left="0" w:firstLine="567"/>
        <w:jc w:val="both"/>
        <w:rPr>
          <w:rFonts w:cstheme="minorHAnsi"/>
        </w:rPr>
      </w:pPr>
      <w:r>
        <w:rPr>
          <w:rFonts w:cstheme="minorHAnsi"/>
        </w:rPr>
        <w:t>1.</w:t>
      </w:r>
      <w:r w:rsidR="00B7312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6C193F36" w:rsidR="00E35E7C" w:rsidRPr="00B34D87" w:rsidRDefault="003A502A" w:rsidP="00B7312F">
      <w:pPr>
        <w:pStyle w:val="Sraopastraipa"/>
        <w:numPr>
          <w:ilvl w:val="0"/>
          <w:numId w:val="18"/>
        </w:numPr>
        <w:tabs>
          <w:tab w:val="left" w:pos="993"/>
        </w:tabs>
        <w:spacing w:after="0" w:line="240" w:lineRule="auto"/>
        <w:ind w:left="0" w:firstLine="567"/>
        <w:jc w:val="both"/>
      </w:pPr>
      <w:r w:rsidRPr="00997065">
        <w:rPr>
          <w:rFonts w:cstheme="minorHAnsi"/>
        </w:rPr>
        <w:t xml:space="preserve">Atliekamas </w:t>
      </w:r>
      <w:r w:rsidRPr="007348D4">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w:t>
      </w:r>
      <w:r w:rsidR="00891BF8">
        <w:rPr>
          <w:rFonts w:cstheme="minorHAnsi"/>
          <w:color w:val="000000" w:themeColor="text1"/>
        </w:rPr>
        <w:t xml:space="preserve">(toliau – Aprašas) </w:t>
      </w:r>
      <w:r w:rsidR="00D25203" w:rsidRPr="007348D4">
        <w:rPr>
          <w:rFonts w:cstheme="minorHAnsi"/>
          <w:color w:val="000000" w:themeColor="text1"/>
        </w:rPr>
        <w:t>4.</w:t>
      </w:r>
      <w:r w:rsidR="00B7312F">
        <w:rPr>
          <w:rFonts w:cstheme="minorHAnsi"/>
          <w:color w:val="000000" w:themeColor="text1"/>
        </w:rPr>
        <w:t>1</w:t>
      </w:r>
      <w:r w:rsidRPr="007348D4">
        <w:rPr>
          <w:rFonts w:cstheme="minorHAnsi"/>
          <w:i/>
          <w:color w:val="000000" w:themeColor="text1"/>
        </w:rPr>
        <w:t xml:space="preserve"> </w:t>
      </w:r>
      <w:r w:rsidRPr="007348D4">
        <w:rPr>
          <w:rFonts w:cstheme="minorHAnsi"/>
          <w:color w:val="000000" w:themeColor="text1"/>
        </w:rPr>
        <w:t>punktu. Aplinkos ap</w:t>
      </w:r>
      <w:r w:rsidR="00E06BAA">
        <w:rPr>
          <w:rFonts w:cstheme="minorHAnsi"/>
          <w:color w:val="000000" w:themeColor="text1"/>
        </w:rPr>
        <w:t>s</w:t>
      </w:r>
      <w:r w:rsidRPr="007348D4">
        <w:rPr>
          <w:rFonts w:cstheme="minorHAnsi"/>
          <w:color w:val="000000" w:themeColor="text1"/>
        </w:rPr>
        <w:t xml:space="preserve">augos kriterijai nustatyti </w:t>
      </w:r>
      <w:r w:rsidR="008E5BA3" w:rsidRPr="007348D4">
        <w:rPr>
          <w:rFonts w:cstheme="minorHAnsi"/>
          <w:color w:val="000000" w:themeColor="text1"/>
        </w:rPr>
        <w:t>techninėje specifikacijoje</w:t>
      </w:r>
      <w:r w:rsidR="00B56560">
        <w:rPr>
          <w:rFonts w:cstheme="minorHAnsi"/>
          <w:color w:val="000000" w:themeColor="text1"/>
        </w:rPr>
        <w:t xml:space="preserve"> ir </w:t>
      </w:r>
      <w:r w:rsidR="00B56560" w:rsidRPr="00B56560">
        <w:rPr>
          <w:rFonts w:cstheme="minorHAnsi"/>
          <w:color w:val="000000" w:themeColor="text1"/>
        </w:rPr>
        <w:t xml:space="preserve">specialiųjų pirkimo sąlygų </w:t>
      </w:r>
      <w:r w:rsidR="00B56560">
        <w:rPr>
          <w:rFonts w:cstheme="minorHAnsi"/>
          <w:color w:val="000000" w:themeColor="text1"/>
        </w:rPr>
        <w:t>4</w:t>
      </w:r>
      <w:r w:rsidR="00B56560" w:rsidRPr="00B56560">
        <w:rPr>
          <w:rFonts w:cstheme="minorHAnsi"/>
          <w:color w:val="000000" w:themeColor="text1"/>
        </w:rPr>
        <w:t xml:space="preserve"> priede</w:t>
      </w:r>
      <w:r w:rsidRPr="007348D4">
        <w:rPr>
          <w:rFonts w:cstheme="minorHAnsi"/>
          <w:color w:val="000000" w:themeColor="text1"/>
        </w:rPr>
        <w:t>.</w:t>
      </w:r>
      <w:r w:rsidR="00891BF8">
        <w:rPr>
          <w:rFonts w:cstheme="minorHAnsi"/>
          <w:color w:val="000000" w:themeColor="text1"/>
        </w:rPr>
        <w:t xml:space="preserve"> Perkant projektavimo paslaugas buvo nustatyti </w:t>
      </w:r>
      <w:r w:rsidR="00891BF8" w:rsidRPr="00891BF8">
        <w:rPr>
          <w:rFonts w:cstheme="minorHAnsi"/>
          <w:color w:val="000000" w:themeColor="text1"/>
        </w:rPr>
        <w:t>aplinkosauginiai reikalavimai pagal Aprašo 15.1 punktą</w:t>
      </w:r>
      <w:r w:rsidR="00891BF8">
        <w:rPr>
          <w:rFonts w:cstheme="minorHAnsi"/>
          <w:color w:val="000000" w:themeColor="text1"/>
        </w:rPr>
        <w:t>.</w:t>
      </w:r>
    </w:p>
    <w:p w14:paraId="2413C02D" w14:textId="01A85F2C" w:rsidR="00E32C8E" w:rsidRPr="00B34D87" w:rsidRDefault="00E32C8E" w:rsidP="00B7312F">
      <w:pPr>
        <w:pStyle w:val="Sraopastraipa"/>
        <w:numPr>
          <w:ilvl w:val="1"/>
          <w:numId w:val="7"/>
        </w:numPr>
        <w:tabs>
          <w:tab w:val="left" w:pos="993"/>
        </w:tabs>
        <w:spacing w:after="0" w:line="240" w:lineRule="auto"/>
        <w:ind w:firstLine="207"/>
        <w:jc w:val="both"/>
        <w:rPr>
          <w:rFonts w:eastAsia="Arial"/>
          <w:color w:val="000000" w:themeColor="text1"/>
        </w:rPr>
      </w:pPr>
      <w:r w:rsidRPr="00B34D87">
        <w:rPr>
          <w:rFonts w:eastAsia="Arial"/>
          <w:color w:val="000000" w:themeColor="text1"/>
        </w:rPr>
        <w:t xml:space="preserve">Išankstinis skelbimas apie </w:t>
      </w:r>
      <w:r w:rsidR="007A68AD" w:rsidRPr="00B34D87">
        <w:rPr>
          <w:rFonts w:eastAsia="Arial"/>
          <w:color w:val="000000" w:themeColor="text1"/>
        </w:rPr>
        <w:t>p</w:t>
      </w:r>
      <w:r w:rsidRPr="00B34D87">
        <w:rPr>
          <w:rFonts w:eastAsia="Arial"/>
          <w:color w:val="000000" w:themeColor="text1"/>
        </w:rPr>
        <w:t>irkimą nebuvo paskelbtas</w:t>
      </w:r>
      <w:r w:rsidR="00B34D87" w:rsidRPr="00B34D87">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471A82C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084C7BC0" w:rsidR="00E32C8E" w:rsidRPr="00C447D2" w:rsidRDefault="00B34D87"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B94BA7">
        <w:rPr>
          <w:rFonts w:eastAsia="Arial" w:cstheme="minorHAnsi"/>
          <w:color w:val="000000" w:themeColor="text1"/>
        </w:rPr>
        <w:t xml:space="preserve">Bendrosios </w:t>
      </w:r>
      <w:r w:rsidR="007E5F55" w:rsidRPr="00B94BA7">
        <w:rPr>
          <w:rFonts w:eastAsia="Arial" w:cstheme="minorHAnsi"/>
          <w:color w:val="000000" w:themeColor="text1"/>
        </w:rPr>
        <w:t xml:space="preserve">pirkimo </w:t>
      </w:r>
      <w:r w:rsidR="00E32C8E" w:rsidRPr="00B94BA7">
        <w:rPr>
          <w:rFonts w:eastAsia="Arial" w:cstheme="minorHAnsi"/>
          <w:color w:val="000000" w:themeColor="text1"/>
        </w:rPr>
        <w:t>sąlygos yra neatskiriama ši</w:t>
      </w:r>
      <w:r w:rsidR="00C07F25" w:rsidRPr="00B94BA7">
        <w:rPr>
          <w:rFonts w:eastAsia="Arial" w:cstheme="minorHAnsi"/>
          <w:color w:val="000000" w:themeColor="text1"/>
        </w:rPr>
        <w:t>ų</w:t>
      </w:r>
      <w:r w:rsidR="00E32C8E" w:rsidRPr="00B94BA7">
        <w:rPr>
          <w:rFonts w:eastAsia="Arial" w:cstheme="minorHAnsi"/>
          <w:color w:val="000000" w:themeColor="text1"/>
        </w:rPr>
        <w:t xml:space="preserve"> </w:t>
      </w:r>
      <w:r w:rsidR="00F4541C" w:rsidRPr="00B94BA7">
        <w:rPr>
          <w:rFonts w:eastAsia="Arial" w:cstheme="minorHAnsi"/>
          <w:color w:val="000000" w:themeColor="text1"/>
        </w:rPr>
        <w:t>p</w:t>
      </w:r>
      <w:r w:rsidR="00E32C8E" w:rsidRPr="00B94BA7">
        <w:rPr>
          <w:rFonts w:eastAsia="Arial" w:cstheme="minorHAnsi"/>
          <w:color w:val="000000" w:themeColor="text1"/>
        </w:rPr>
        <w:t>irkimo sąlygų dalis.</w:t>
      </w:r>
    </w:p>
    <w:p w14:paraId="5DEDEBC7" w14:textId="1ED44FB6" w:rsidR="00B41C66" w:rsidRPr="00651743" w:rsidRDefault="00507DC9" w:rsidP="00717DCC">
      <w:pPr>
        <w:pStyle w:val="Antrat1"/>
        <w:spacing w:line="20" w:lineRule="atLeast"/>
        <w:contextualSpacing/>
      </w:pPr>
      <w:bookmarkStart w:id="3" w:name="_Ref39426332"/>
      <w:bookmarkStart w:id="4" w:name="_Ref39426338"/>
      <w:bookmarkStart w:id="5" w:name="_Toc215736363"/>
      <w:bookmarkEnd w:id="1"/>
      <w:r w:rsidRPr="00651743">
        <w:rPr>
          <w:rFonts w:ascii="Calibri" w:hAnsi="Calibri" w:cs="Calibri"/>
        </w:rPr>
        <w:t>2</w:t>
      </w:r>
      <w:r w:rsidRPr="00651743">
        <w:t xml:space="preserve">. </w:t>
      </w:r>
      <w:r w:rsidR="00B41C66" w:rsidRPr="00651743">
        <w:rPr>
          <w:rFonts w:asciiTheme="minorHAnsi" w:hAnsiTheme="minorHAnsi" w:cstheme="minorHAnsi"/>
        </w:rPr>
        <w:t>Pirkimo objektas</w:t>
      </w:r>
      <w:bookmarkEnd w:id="3"/>
      <w:bookmarkEnd w:id="4"/>
      <w:bookmarkEnd w:id="5"/>
    </w:p>
    <w:p w14:paraId="2A4832EE" w14:textId="180320B8" w:rsidR="00657A9F" w:rsidRPr="00651743" w:rsidRDefault="00B41C66" w:rsidP="00657A9F">
      <w:pPr>
        <w:pStyle w:val="Betarp"/>
        <w:numPr>
          <w:ilvl w:val="1"/>
          <w:numId w:val="5"/>
        </w:numPr>
        <w:tabs>
          <w:tab w:val="left" w:pos="993"/>
        </w:tabs>
        <w:spacing w:after="120"/>
        <w:ind w:left="0" w:firstLine="567"/>
        <w:contextualSpacing/>
        <w:jc w:val="both"/>
        <w:rPr>
          <w:rFonts w:cstheme="minorHAnsi"/>
          <w:b/>
          <w:bCs/>
          <w:color w:val="000000" w:themeColor="text1"/>
        </w:rPr>
      </w:pPr>
      <w:r w:rsidRPr="00651743">
        <w:rPr>
          <w:rFonts w:eastAsia="Calibri"/>
          <w:color w:val="000000" w:themeColor="text1"/>
        </w:rPr>
        <w:t xml:space="preserve">Perkančioji organizacija numato įsigyti </w:t>
      </w:r>
      <w:r w:rsidR="0007012D" w:rsidRPr="00651743">
        <w:rPr>
          <w:rFonts w:eastAsia="Calibri"/>
          <w:color w:val="000000" w:themeColor="text1"/>
        </w:rPr>
        <w:t>techniniame projekte „</w:t>
      </w:r>
      <w:r w:rsidR="00657A9F" w:rsidRPr="00651743">
        <w:rPr>
          <w:rFonts w:eastAsia="Calibri"/>
          <w:color w:val="000000" w:themeColor="text1"/>
        </w:rPr>
        <w:t>Gydymo paskirties pastato dalies patalpų (Un. Nr. 6298-9009-8017) adresu Griaužinių g. 3, Molėtų r. sav.. Molėtų m., kapitalinio remonto projektas ir inžinerinių statinių (stoginės, automobilių aikštelės) naujos statybos projektas</w:t>
      </w:r>
      <w:r w:rsidR="0007012D" w:rsidRPr="00651743">
        <w:rPr>
          <w:rFonts w:eastAsia="Calibri"/>
          <w:color w:val="000000" w:themeColor="text1"/>
        </w:rPr>
        <w:t>“</w:t>
      </w:r>
      <w:r w:rsidR="002661DB" w:rsidRPr="00651743">
        <w:rPr>
          <w:rFonts w:eastAsia="Calibri"/>
          <w:color w:val="000000" w:themeColor="text1"/>
        </w:rPr>
        <w:t xml:space="preserve"> (toliau - Projektas)</w:t>
      </w:r>
      <w:r w:rsidR="0007012D" w:rsidRPr="00651743">
        <w:rPr>
          <w:rFonts w:eastAsia="Calibri"/>
          <w:color w:val="000000" w:themeColor="text1"/>
        </w:rPr>
        <w:t xml:space="preserve"> numatytus darbus</w:t>
      </w:r>
      <w:r w:rsidR="00E70546" w:rsidRPr="00651743">
        <w:rPr>
          <w:rFonts w:eastAsia="Calibri"/>
          <w:color w:val="000000" w:themeColor="text1"/>
        </w:rPr>
        <w:t>.</w:t>
      </w:r>
      <w:r w:rsidRPr="00651743">
        <w:rPr>
          <w:rFonts w:cstheme="minorHAnsi"/>
          <w:color w:val="000000" w:themeColor="text1"/>
        </w:rPr>
        <w:t xml:space="preserve"> Reikalavimai pirkimo objektui nustatyti </w:t>
      </w:r>
      <w:r w:rsidR="00704310" w:rsidRPr="00651743">
        <w:rPr>
          <w:rFonts w:cstheme="minorHAnsi"/>
          <w:color w:val="000000" w:themeColor="text1"/>
        </w:rPr>
        <w:t>s</w:t>
      </w:r>
      <w:r w:rsidR="00444CAF" w:rsidRPr="00651743">
        <w:rPr>
          <w:rFonts w:cstheme="minorHAnsi"/>
          <w:color w:val="000000" w:themeColor="text1"/>
        </w:rPr>
        <w:t xml:space="preserve">pecialiųjų </w:t>
      </w:r>
      <w:r w:rsidR="00CE7209" w:rsidRPr="00651743">
        <w:rPr>
          <w:rFonts w:cstheme="minorHAnsi"/>
          <w:color w:val="000000" w:themeColor="text1"/>
        </w:rPr>
        <w:t xml:space="preserve">pirkimo </w:t>
      </w:r>
      <w:r w:rsidR="00444CAF" w:rsidRPr="00651743">
        <w:rPr>
          <w:rFonts w:cstheme="minorHAnsi"/>
          <w:color w:val="000000" w:themeColor="text1"/>
        </w:rPr>
        <w:t xml:space="preserve">sąlygų </w:t>
      </w:r>
      <w:r w:rsidR="002B520F" w:rsidRPr="00651743">
        <w:rPr>
          <w:rFonts w:cstheme="minorHAnsi"/>
          <w:color w:val="000000" w:themeColor="text1"/>
        </w:rPr>
        <w:t>2</w:t>
      </w:r>
      <w:r w:rsidR="00FA7D78" w:rsidRPr="00651743">
        <w:rPr>
          <w:rFonts w:ascii="Arial" w:hAnsi="Arial" w:cs="Arial"/>
          <w:color w:val="000000" w:themeColor="text1"/>
        </w:rPr>
        <w:t xml:space="preserve"> </w:t>
      </w:r>
      <w:r w:rsidR="00444CAF" w:rsidRPr="00651743">
        <w:rPr>
          <w:rFonts w:cstheme="minorHAnsi"/>
          <w:color w:val="000000" w:themeColor="text1"/>
        </w:rPr>
        <w:t>priede</w:t>
      </w:r>
      <w:r w:rsidR="00F17682" w:rsidRPr="00651743">
        <w:rPr>
          <w:rFonts w:cstheme="minorHAnsi"/>
          <w:color w:val="000000" w:themeColor="text1"/>
        </w:rPr>
        <w:t xml:space="preserve"> ir kituose pirkimo dokumentuose</w:t>
      </w:r>
      <w:r w:rsidRPr="00651743">
        <w:rPr>
          <w:rFonts w:cstheme="minorHAnsi"/>
          <w:color w:val="000000" w:themeColor="text1"/>
        </w:rPr>
        <w:t>.</w:t>
      </w:r>
      <w:r w:rsidR="005611F9" w:rsidRPr="00651743">
        <w:rPr>
          <w:rFonts w:cstheme="minorHAnsi"/>
          <w:color w:val="000000" w:themeColor="text1"/>
        </w:rPr>
        <w:t xml:space="preserve"> </w:t>
      </w:r>
      <w:r w:rsidR="005611F9" w:rsidRPr="00651743">
        <w:t xml:space="preserve"> </w:t>
      </w:r>
      <w:r w:rsidR="002661DB" w:rsidRPr="00651743">
        <w:rPr>
          <w:b/>
          <w:bCs/>
        </w:rPr>
        <w:t>Šiuo pirkimu neperkama Projekte numatyt</w:t>
      </w:r>
      <w:r w:rsidR="00B9034E" w:rsidRPr="00651743">
        <w:rPr>
          <w:b/>
          <w:bCs/>
        </w:rPr>
        <w:t>a</w:t>
      </w:r>
      <w:r w:rsidR="002661DB" w:rsidRPr="00651743">
        <w:rPr>
          <w:b/>
          <w:bCs/>
        </w:rPr>
        <w:t>:</w:t>
      </w:r>
    </w:p>
    <w:p w14:paraId="5440033B" w14:textId="4733E79C" w:rsidR="002661DB" w:rsidRPr="00651743" w:rsidRDefault="002661DB" w:rsidP="002661DB">
      <w:pPr>
        <w:pStyle w:val="Betarp"/>
        <w:tabs>
          <w:tab w:val="left" w:pos="993"/>
        </w:tabs>
        <w:spacing w:after="120"/>
        <w:ind w:left="567"/>
        <w:contextualSpacing/>
        <w:jc w:val="both"/>
        <w:rPr>
          <w:rFonts w:cstheme="minorHAnsi"/>
          <w:b/>
          <w:bCs/>
          <w:color w:val="000000" w:themeColor="text1"/>
        </w:rPr>
      </w:pPr>
      <w:r w:rsidRPr="00F35848">
        <w:rPr>
          <w:rFonts w:eastAsia="Calibri"/>
          <w:color w:val="000000" w:themeColor="text1"/>
        </w:rPr>
        <w:t>2.</w:t>
      </w:r>
      <w:r w:rsidRPr="00F35848">
        <w:rPr>
          <w:rFonts w:cstheme="minorHAnsi"/>
          <w:color w:val="000000" w:themeColor="text1"/>
        </w:rPr>
        <w:t>1.1.</w:t>
      </w:r>
      <w:r w:rsidRPr="00651743">
        <w:rPr>
          <w:rFonts w:cstheme="minorHAnsi"/>
          <w:b/>
          <w:bCs/>
          <w:color w:val="000000" w:themeColor="text1"/>
        </w:rPr>
        <w:t xml:space="preserve"> Sanitarinių zonų būtinos įrangos lentelėje  nurodyta įrang</w:t>
      </w:r>
      <w:r w:rsidR="00B9034E" w:rsidRPr="00651743">
        <w:rPr>
          <w:rFonts w:cstheme="minorHAnsi"/>
          <w:b/>
          <w:bCs/>
          <w:color w:val="000000" w:themeColor="text1"/>
        </w:rPr>
        <w:t>a</w:t>
      </w:r>
      <w:r w:rsidR="00870F91" w:rsidRPr="00651743">
        <w:rPr>
          <w:rFonts w:cstheme="minorHAnsi"/>
          <w:b/>
          <w:bCs/>
          <w:color w:val="000000" w:themeColor="text1"/>
        </w:rPr>
        <w:t xml:space="preserve"> (3. A26-2852024-TP-SA I dalis 77-78 lapai)</w:t>
      </w:r>
      <w:r w:rsidRPr="00651743">
        <w:rPr>
          <w:rFonts w:cstheme="minorHAnsi"/>
          <w:b/>
          <w:bCs/>
          <w:color w:val="000000" w:themeColor="text1"/>
        </w:rPr>
        <w:t>;</w:t>
      </w:r>
    </w:p>
    <w:p w14:paraId="7322D86B" w14:textId="35BC6C1F" w:rsidR="002661DB" w:rsidRPr="00651743" w:rsidRDefault="002661DB" w:rsidP="002661DB">
      <w:pPr>
        <w:pStyle w:val="Betarp"/>
        <w:tabs>
          <w:tab w:val="left" w:pos="993"/>
        </w:tabs>
        <w:spacing w:after="120"/>
        <w:ind w:left="567"/>
        <w:contextualSpacing/>
        <w:jc w:val="both"/>
        <w:rPr>
          <w:rFonts w:cstheme="minorHAnsi"/>
          <w:b/>
          <w:bCs/>
          <w:color w:val="000000" w:themeColor="text1"/>
        </w:rPr>
      </w:pPr>
      <w:r w:rsidRPr="00F35848">
        <w:rPr>
          <w:rFonts w:cstheme="minorHAnsi"/>
          <w:color w:val="000000" w:themeColor="text1"/>
        </w:rPr>
        <w:t>2.1.2.</w:t>
      </w:r>
      <w:r w:rsidRPr="00651743">
        <w:rPr>
          <w:rFonts w:cstheme="minorHAnsi"/>
          <w:b/>
          <w:bCs/>
          <w:color w:val="000000" w:themeColor="text1"/>
        </w:rPr>
        <w:t xml:space="preserve"> Pagrindinių baldų inventorinėje lentelėje nurodyt</w:t>
      </w:r>
      <w:r w:rsidR="00B9034E" w:rsidRPr="00651743">
        <w:rPr>
          <w:rFonts w:cstheme="minorHAnsi"/>
          <w:b/>
          <w:bCs/>
          <w:color w:val="000000" w:themeColor="text1"/>
        </w:rPr>
        <w:t>i</w:t>
      </w:r>
      <w:r w:rsidRPr="00651743">
        <w:rPr>
          <w:rFonts w:cstheme="minorHAnsi"/>
          <w:b/>
          <w:bCs/>
          <w:color w:val="000000" w:themeColor="text1"/>
        </w:rPr>
        <w:t xml:space="preserve"> bald</w:t>
      </w:r>
      <w:r w:rsidR="00B9034E" w:rsidRPr="00651743">
        <w:rPr>
          <w:rFonts w:cstheme="minorHAnsi"/>
          <w:b/>
          <w:bCs/>
          <w:color w:val="000000" w:themeColor="text1"/>
        </w:rPr>
        <w:t>ai</w:t>
      </w:r>
      <w:r w:rsidRPr="00651743">
        <w:rPr>
          <w:rFonts w:cstheme="minorHAnsi"/>
          <w:b/>
          <w:bCs/>
          <w:color w:val="000000" w:themeColor="text1"/>
        </w:rPr>
        <w:t xml:space="preserve"> (</w:t>
      </w:r>
      <w:r w:rsidR="00870F91" w:rsidRPr="00651743">
        <w:rPr>
          <w:rFonts w:cstheme="minorHAnsi"/>
          <w:b/>
          <w:bCs/>
          <w:color w:val="000000" w:themeColor="text1"/>
        </w:rPr>
        <w:t>3. A26-2852024-TP-SA I dalis</w:t>
      </w:r>
      <w:r w:rsidRPr="00651743">
        <w:rPr>
          <w:rFonts w:cstheme="minorHAnsi"/>
          <w:b/>
          <w:bCs/>
          <w:color w:val="000000" w:themeColor="text1"/>
        </w:rPr>
        <w:t xml:space="preserve"> 1</w:t>
      </w:r>
      <w:r w:rsidR="00870F91" w:rsidRPr="00651743">
        <w:rPr>
          <w:rFonts w:cstheme="minorHAnsi"/>
          <w:b/>
          <w:bCs/>
          <w:color w:val="000000" w:themeColor="text1"/>
        </w:rPr>
        <w:t>11</w:t>
      </w:r>
      <w:r w:rsidRPr="00651743">
        <w:rPr>
          <w:rFonts w:cstheme="minorHAnsi"/>
          <w:b/>
          <w:bCs/>
          <w:color w:val="000000" w:themeColor="text1"/>
        </w:rPr>
        <w:t xml:space="preserve"> lapas);</w:t>
      </w:r>
    </w:p>
    <w:p w14:paraId="4CC409A5" w14:textId="2D4919C0" w:rsidR="002661DB" w:rsidRPr="00B9034E" w:rsidRDefault="002661DB" w:rsidP="002661DB">
      <w:pPr>
        <w:pStyle w:val="Betarp"/>
        <w:tabs>
          <w:tab w:val="left" w:pos="993"/>
        </w:tabs>
        <w:spacing w:after="120"/>
        <w:ind w:left="567"/>
        <w:contextualSpacing/>
        <w:jc w:val="both"/>
        <w:rPr>
          <w:rFonts w:cstheme="minorHAnsi"/>
          <w:b/>
          <w:bCs/>
          <w:color w:val="000000" w:themeColor="text1"/>
        </w:rPr>
      </w:pPr>
      <w:r w:rsidRPr="00F35848">
        <w:rPr>
          <w:rFonts w:cstheme="minorHAnsi"/>
          <w:color w:val="000000" w:themeColor="text1"/>
        </w:rPr>
        <w:t>2.1.3.</w:t>
      </w:r>
      <w:r w:rsidRPr="00651743">
        <w:rPr>
          <w:rFonts w:cstheme="minorHAnsi"/>
          <w:b/>
          <w:bCs/>
          <w:color w:val="000000" w:themeColor="text1"/>
        </w:rPr>
        <w:t xml:space="preserve"> Vidaus langų žaliuzių specifikacijoje nurodyt</w:t>
      </w:r>
      <w:r w:rsidR="00B9034E" w:rsidRPr="00651743">
        <w:rPr>
          <w:rFonts w:cstheme="minorHAnsi"/>
          <w:b/>
          <w:bCs/>
          <w:color w:val="000000" w:themeColor="text1"/>
        </w:rPr>
        <w:t>os</w:t>
      </w:r>
      <w:r w:rsidRPr="00651743">
        <w:rPr>
          <w:rFonts w:cstheme="minorHAnsi"/>
          <w:b/>
          <w:bCs/>
          <w:color w:val="000000" w:themeColor="text1"/>
        </w:rPr>
        <w:t xml:space="preserve"> žaliuz</w:t>
      </w:r>
      <w:r w:rsidR="00B9034E" w:rsidRPr="00651743">
        <w:rPr>
          <w:rFonts w:cstheme="minorHAnsi"/>
          <w:b/>
          <w:bCs/>
          <w:color w:val="000000" w:themeColor="text1"/>
        </w:rPr>
        <w:t>ės</w:t>
      </w:r>
      <w:r w:rsidRPr="00651743">
        <w:rPr>
          <w:rFonts w:cstheme="minorHAnsi"/>
          <w:b/>
          <w:bCs/>
          <w:color w:val="000000" w:themeColor="text1"/>
        </w:rPr>
        <w:t xml:space="preserve"> (</w:t>
      </w:r>
      <w:r w:rsidR="00870F91" w:rsidRPr="00651743">
        <w:rPr>
          <w:rFonts w:cstheme="minorHAnsi"/>
          <w:b/>
          <w:bCs/>
          <w:color w:val="000000" w:themeColor="text1"/>
        </w:rPr>
        <w:t xml:space="preserve">3. A26-2852024-TP-SA I dalis </w:t>
      </w:r>
      <w:r w:rsidRPr="00651743">
        <w:rPr>
          <w:rFonts w:cstheme="minorHAnsi"/>
          <w:b/>
          <w:bCs/>
          <w:color w:val="000000" w:themeColor="text1"/>
        </w:rPr>
        <w:t>1</w:t>
      </w:r>
      <w:r w:rsidR="00870F91" w:rsidRPr="00651743">
        <w:rPr>
          <w:rFonts w:cstheme="minorHAnsi"/>
          <w:b/>
          <w:bCs/>
          <w:color w:val="000000" w:themeColor="text1"/>
        </w:rPr>
        <w:t>11</w:t>
      </w:r>
      <w:r w:rsidRPr="00651743">
        <w:rPr>
          <w:rFonts w:cstheme="minorHAnsi"/>
          <w:b/>
          <w:bCs/>
          <w:color w:val="000000" w:themeColor="text1"/>
        </w:rPr>
        <w:t xml:space="preserve"> lapas</w:t>
      </w:r>
      <w:r w:rsidR="00B9034E" w:rsidRPr="00651743">
        <w:rPr>
          <w:rFonts w:cstheme="minorHAnsi"/>
          <w:b/>
          <w:bCs/>
          <w:color w:val="000000" w:themeColor="text1"/>
        </w:rPr>
        <w:t>).</w:t>
      </w:r>
    </w:p>
    <w:p w14:paraId="102F862B" w14:textId="31D5485C" w:rsidR="003D2D18" w:rsidRDefault="00507DC9" w:rsidP="00D7645E">
      <w:pPr>
        <w:pStyle w:val="Betarp"/>
        <w:ind w:firstLine="567"/>
        <w:contextualSpacing/>
        <w:jc w:val="both"/>
        <w:rPr>
          <w:rFonts w:cstheme="minorHAnsi"/>
          <w:color w:val="000000" w:themeColor="text1"/>
        </w:rPr>
      </w:pPr>
      <w:r w:rsidRPr="007348D4">
        <w:rPr>
          <w:rFonts w:cstheme="minorHAnsi"/>
          <w:color w:val="000000" w:themeColor="text1"/>
        </w:rPr>
        <w:t>2.2</w:t>
      </w:r>
      <w:r w:rsidR="00D7645E" w:rsidRPr="00F243F4">
        <w:rPr>
          <w:rFonts w:cstheme="minorHAnsi"/>
          <w:color w:val="000000" w:themeColor="text1"/>
        </w:rPr>
        <w:t>.</w:t>
      </w:r>
      <w:r w:rsidR="00BB409B" w:rsidRPr="00F243F4">
        <w:rPr>
          <w:rFonts w:cstheme="minorHAnsi"/>
          <w:color w:val="000000" w:themeColor="text1"/>
        </w:rPr>
        <w:t xml:space="preserve"> </w:t>
      </w:r>
      <w:r w:rsidR="003D2D18" w:rsidRPr="00F243F4">
        <w:rPr>
          <w:rFonts w:cstheme="minorHAnsi"/>
          <w:color w:val="000000" w:themeColor="text1"/>
        </w:rPr>
        <w:t xml:space="preserve">Pirkimo objektas į dalis </w:t>
      </w:r>
      <w:r w:rsidR="00D7645E" w:rsidRPr="00F243F4">
        <w:rPr>
          <w:rFonts w:cstheme="minorHAnsi"/>
          <w:color w:val="000000" w:themeColor="text1"/>
        </w:rPr>
        <w:t>neskaidomas, todėl tiekėjas turi pateikti pasiūlymą visai pirkimo apimčiai bendrai. Pagrindimas dėl pirkimo objekto neskaidymo į atskiras pirkimo dalis: darbai nuo darbo projekto parengimo paslaugų neatskiriami vadovaujantis Statybos techninio reglamento STR 1.04.04:2017 „Statinio projektavimas, projekto ekspertizė“ 9.2 p. (galiojusio iki 2024-10-31).</w:t>
      </w:r>
      <w:r w:rsidR="003D2D18" w:rsidRPr="00F243F4">
        <w:rPr>
          <w:rFonts w:cstheme="minorHAnsi"/>
          <w:color w:val="000000" w:themeColor="text1"/>
        </w:rPr>
        <w:t xml:space="preserve"> </w:t>
      </w:r>
    </w:p>
    <w:p w14:paraId="0CA81FB8" w14:textId="61116C17" w:rsidR="00325243" w:rsidRPr="00BB409B" w:rsidRDefault="00325243" w:rsidP="00596504">
      <w:pPr>
        <w:pStyle w:val="Betarp"/>
        <w:ind w:firstLine="567"/>
        <w:contextualSpacing/>
        <w:jc w:val="both"/>
        <w:rPr>
          <w:rFonts w:cstheme="minorHAnsi"/>
          <w:i/>
          <w:iCs/>
          <w:color w:val="FF0000"/>
        </w:rPr>
      </w:pPr>
      <w:r w:rsidRPr="00630A0F">
        <w:rPr>
          <w:rFonts w:cstheme="minorHAnsi"/>
        </w:rPr>
        <w:t>2.</w:t>
      </w:r>
      <w:r w:rsidR="00BB409B">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9A0DD4" w:rsidRPr="009A0DD4">
        <w:t xml:space="preserve"> </w:t>
      </w:r>
      <w:r w:rsidR="009A0DD4" w:rsidRPr="009A0DD4">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E379CAD" w:rsidR="00004521" w:rsidRDefault="00004521" w:rsidP="00DE7037">
      <w:pPr>
        <w:pStyle w:val="Sraopastraipa"/>
        <w:spacing w:after="0" w:line="240" w:lineRule="auto"/>
        <w:ind w:left="0" w:firstLine="567"/>
        <w:jc w:val="both"/>
        <w:rPr>
          <w:rFonts w:cstheme="minorHAnsi"/>
        </w:rPr>
      </w:pPr>
      <w:r>
        <w:rPr>
          <w:rFonts w:cstheme="minorHAnsi"/>
        </w:rPr>
        <w:t>2.</w:t>
      </w:r>
      <w:r w:rsidR="00BB409B">
        <w:rPr>
          <w:rFonts w:cstheme="minorHAnsi"/>
        </w:rPr>
        <w:t>4</w:t>
      </w:r>
      <w:r>
        <w:rPr>
          <w:rFonts w:cstheme="minorHAnsi"/>
        </w:rPr>
        <w:t>. Jeigu a</w:t>
      </w:r>
      <w:r w:rsidRPr="00E53E12">
        <w:rPr>
          <w:rFonts w:cstheme="minorHAnsi"/>
        </w:rPr>
        <w:t xml:space="preserve">pibūdinant pirkimo objektą techninėje specifikacijoje </w:t>
      </w:r>
      <w:r w:rsidR="009A0DD4" w:rsidRPr="009A0DD4">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5736364"/>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CF5A634" w:rsidR="00B176FD" w:rsidRPr="005C2AC6" w:rsidRDefault="00862DB8" w:rsidP="005C2AC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42FE3721" w:rsidR="00B946B2" w:rsidRPr="00F0499F" w:rsidRDefault="0040009E" w:rsidP="0040009E">
      <w:pPr>
        <w:pStyle w:val="Body2"/>
        <w:tabs>
          <w:tab w:val="left" w:pos="993"/>
        </w:tabs>
        <w:spacing w:after="0"/>
        <w:ind w:firstLine="567"/>
        <w:rPr>
          <w:rFonts w:asciiTheme="minorHAnsi" w:hAnsiTheme="minorHAnsi" w:cstheme="minorHAnsi"/>
          <w:lang w:val="lt-LT"/>
        </w:rPr>
      </w:pPr>
      <w:r>
        <w:rPr>
          <w:rFonts w:asciiTheme="minorHAnsi" w:hAnsiTheme="minorHAnsi" w:cstheme="minorHAnsi"/>
          <w:lang w:val="lt-LT"/>
        </w:rPr>
        <w:t xml:space="preserve">3.2. </w:t>
      </w:r>
      <w:r w:rsidR="008E6908" w:rsidRPr="008E6908">
        <w:rPr>
          <w:rFonts w:asciiTheme="minorHAnsi" w:hAnsiTheme="minorHAnsi" w:cstheme="minorHAnsi"/>
          <w:lang w:val="lt-LT"/>
        </w:rPr>
        <w:t>Perkančioji organizacija suteiks galimybę apžiūrėti objektą (darbų atlikimo vietą). Apie konkrečią apžiūros datą</w:t>
      </w:r>
      <w:r w:rsidR="00770337">
        <w:rPr>
          <w:rFonts w:asciiTheme="minorHAnsi" w:hAnsiTheme="minorHAnsi" w:cstheme="minorHAnsi"/>
          <w:lang w:val="lt-LT"/>
        </w:rPr>
        <w:t xml:space="preserve"> ir</w:t>
      </w:r>
      <w:r w:rsidR="008E6908" w:rsidRPr="008E6908">
        <w:rPr>
          <w:rFonts w:asciiTheme="minorHAnsi" w:hAnsiTheme="minorHAnsi" w:cstheme="minorHAnsi"/>
          <w:lang w:val="lt-LT"/>
        </w:rPr>
        <w:t xml:space="preserve"> laiką bus paskelbta atskiru pranešimu CVP IS ir išsiųsta tiekėjams CVP IS susirašinėjimo priemonėmis. Tiekėjai, norintys dalyvauti apžiūroje, CVP IS susirašinėjimo priemonėmis iki apžiūros pradžios turi atsiųsti vardus ir pavardes asmenų, ketinančių dalyvauti apžiūroje.</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573636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2508845"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w:t>
      </w:r>
      <w:r w:rsidR="002E32B9">
        <w:t>(kiekvieno iš tiekėjų grupės narių</w:t>
      </w:r>
      <w:bookmarkStart w:id="14" w:name="_Hlk41039660"/>
      <w:r w:rsidR="002E32B9">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8778B0">
        <w:rPr>
          <w:rFonts w:eastAsia="Calibri"/>
          <w:color w:val="000000" w:themeColor="text1"/>
        </w:rPr>
        <w:t>p</w:t>
      </w:r>
      <w:r w:rsidR="00551FA7" w:rsidRPr="008778B0">
        <w:rPr>
          <w:rFonts w:eastAsia="Calibri"/>
          <w:color w:val="000000" w:themeColor="text1"/>
        </w:rPr>
        <w:t xml:space="preserve">irkimo </w:t>
      </w:r>
      <w:r w:rsidR="006773B6" w:rsidRPr="008778B0">
        <w:rPr>
          <w:rFonts w:eastAsia="Calibri"/>
          <w:color w:val="000000" w:themeColor="text1"/>
        </w:rPr>
        <w:t xml:space="preserve">sąlygų </w:t>
      </w:r>
      <w:r w:rsidR="00617DEE" w:rsidRPr="008778B0">
        <w:rPr>
          <w:color w:val="000000" w:themeColor="text1"/>
        </w:rPr>
        <w:t>3</w:t>
      </w:r>
      <w:r w:rsidR="00984B02" w:rsidRPr="008778B0">
        <w:rPr>
          <w:color w:val="000000" w:themeColor="text1"/>
        </w:rPr>
        <w:t xml:space="preserve">  </w:t>
      </w:r>
      <w:r w:rsidR="006773B6" w:rsidRPr="127DD6E8">
        <w:rPr>
          <w:rFonts w:eastAsia="Calibri"/>
        </w:rPr>
        <w:t>priede</w:t>
      </w:r>
      <w:r w:rsidR="002C5249" w:rsidRPr="127DD6E8">
        <w:t xml:space="preserve">. </w:t>
      </w:r>
    </w:p>
    <w:p w14:paraId="34E32D48" w14:textId="3399082E" w:rsidR="007B6F6D" w:rsidRPr="00F93CF8" w:rsidRDefault="00970624" w:rsidP="00F93CF8">
      <w:pPr>
        <w:pStyle w:val="Sraopastraipa"/>
        <w:tabs>
          <w:tab w:val="left" w:pos="851"/>
        </w:tabs>
        <w:spacing w:after="0" w:line="20" w:lineRule="atLeast"/>
        <w:ind w:left="0" w:firstLine="567"/>
        <w:jc w:val="both"/>
        <w:rPr>
          <w:color w:val="000000" w:themeColor="text1"/>
        </w:rPr>
      </w:pPr>
      <w:r>
        <w:t>4.2.</w:t>
      </w:r>
      <w:r w:rsidR="0096261D">
        <w:t xml:space="preserve"> </w:t>
      </w:r>
      <w:r w:rsidR="003D7A83" w:rsidRPr="003D7A83">
        <w:rPr>
          <w:color w:val="000000" w:themeColor="text1"/>
        </w:rPr>
        <w:t>Tiekėjams nustatomi kvalifikacijos reikalavimai</w:t>
      </w:r>
      <w:r w:rsidR="00CD4853">
        <w:rPr>
          <w:color w:val="000000" w:themeColor="text1"/>
        </w:rPr>
        <w:t xml:space="preserve"> </w:t>
      </w:r>
      <w:r w:rsidR="00F93CF8">
        <w:rPr>
          <w:color w:val="000000" w:themeColor="text1"/>
        </w:rPr>
        <w:t>ir r</w:t>
      </w:r>
      <w:r w:rsidR="003D7A83" w:rsidRPr="003D7A83">
        <w:rPr>
          <w:color w:val="000000" w:themeColor="text1"/>
        </w:rPr>
        <w:t xml:space="preserve">eikalavimai dėl aplinkos apsaugos vadybos sistemos standartų laikymosi ir jų atitiktį patvirtinantys dokumentai nurodyti specialiųjų pirkimo sąlygų </w:t>
      </w:r>
      <w:r w:rsidR="003D7A83">
        <w:rPr>
          <w:color w:val="000000" w:themeColor="text1"/>
        </w:rPr>
        <w:t>4</w:t>
      </w:r>
      <w:r w:rsidR="003D7A83" w:rsidRPr="003D7A83">
        <w:rPr>
          <w:color w:val="000000" w:themeColor="text1"/>
        </w:rPr>
        <w:t xml:space="preserve"> priede.</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573636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5E7CB20" w14:textId="363DCF6D" w:rsidR="002A637A" w:rsidRDefault="00D24970" w:rsidP="009D4CD4">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9D4CD4">
        <w:rPr>
          <w:rFonts w:cstheme="minorHAnsi"/>
          <w:color w:val="000000" w:themeColor="text1"/>
        </w:rPr>
        <w:t xml:space="preserve">nėra </w:t>
      </w:r>
      <w:r w:rsidR="00DF3DDF" w:rsidRPr="007872CB">
        <w:rPr>
          <w:rFonts w:cstheme="minorHAnsi"/>
          <w:color w:val="000000" w:themeColor="text1"/>
        </w:rPr>
        <w:t xml:space="preserve">taikomos Reglamento nuostatos. </w:t>
      </w:r>
    </w:p>
    <w:p w14:paraId="77B7EA29" w14:textId="4165D5C7" w:rsidR="002E3E96" w:rsidRDefault="002E3E96" w:rsidP="00300F8F">
      <w:pPr>
        <w:spacing w:after="0" w:line="240" w:lineRule="auto"/>
        <w:ind w:firstLine="567"/>
        <w:jc w:val="both"/>
        <w:rPr>
          <w:rFonts w:cstheme="minorHAnsi"/>
          <w:color w:val="000000" w:themeColor="text1"/>
        </w:rPr>
      </w:pPr>
      <w:r>
        <w:rPr>
          <w:rFonts w:cstheme="minorHAnsi"/>
          <w:color w:val="000000" w:themeColor="text1"/>
        </w:rPr>
        <w:t xml:space="preserve">5.2. </w:t>
      </w:r>
      <w:r w:rsidR="005B7881" w:rsidRPr="00300F8F">
        <w:rPr>
          <w:rFonts w:cstheme="minorHAnsi"/>
          <w:color w:val="000000" w:themeColor="text1"/>
        </w:rPr>
        <w:t>Perkančioji organizacija</w:t>
      </w:r>
      <w:r w:rsidR="00300F8F" w:rsidRPr="00300F8F">
        <w:rPr>
          <w:rFonts w:cstheme="minorHAnsi"/>
          <w:color w:val="000000" w:themeColor="text1"/>
        </w:rPr>
        <w:t xml:space="preserve"> netaiko reikalavimų susijusių su nacionaliniu saugumu.</w:t>
      </w:r>
      <w:r w:rsidR="005B7881" w:rsidRPr="00300F8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573636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0F1B30" w:rsidRDefault="00192AF9" w:rsidP="001032F8">
      <w:pPr>
        <w:spacing w:after="0" w:line="20" w:lineRule="atLeast"/>
        <w:ind w:firstLine="567"/>
        <w:jc w:val="both"/>
        <w:rPr>
          <w:rFonts w:ascii="Calibri" w:hAnsi="Calibri" w:cs="Calibri"/>
          <w:i/>
          <w:iCs/>
          <w:color w:val="7030A0"/>
        </w:rPr>
      </w:pPr>
      <w:r w:rsidRPr="000F1B30">
        <w:rPr>
          <w:rFonts w:ascii="Calibri" w:hAnsi="Calibri" w:cs="Calibri"/>
        </w:rPr>
        <w:t xml:space="preserve">6.1. </w:t>
      </w:r>
      <w:r w:rsidR="00EF5623" w:rsidRPr="000F1B30">
        <w:rPr>
          <w:rFonts w:ascii="Calibri" w:hAnsi="Calibri" w:cs="Calibri"/>
        </w:rPr>
        <w:t xml:space="preserve">Tiekėjo </w:t>
      </w:r>
      <w:r w:rsidR="0058726C" w:rsidRPr="000F1B30">
        <w:rPr>
          <w:rFonts w:ascii="Calibri" w:hAnsi="Calibri" w:cs="Calibri"/>
        </w:rPr>
        <w:t>p</w:t>
      </w:r>
      <w:r w:rsidR="00EF5623" w:rsidRPr="000F1B30">
        <w:rPr>
          <w:rFonts w:ascii="Calibri" w:hAnsi="Calibri" w:cs="Calibri"/>
        </w:rPr>
        <w:t>asiūlymą sudaro CVP IS pateikiamų ir žemiau nurodytų dokumentų visuma</w:t>
      </w:r>
      <w:r w:rsidR="00FD53CF" w:rsidRPr="000F1B30">
        <w:rPr>
          <w:rFonts w:ascii="Calibri" w:hAnsi="Calibri" w:cs="Calibri"/>
        </w:rPr>
        <w:t>:</w:t>
      </w:r>
    </w:p>
    <w:p w14:paraId="0B17BEF7" w14:textId="10DB9E16" w:rsidR="00FF12F1" w:rsidRPr="000F1B30" w:rsidRDefault="003F0DA7" w:rsidP="0093770B">
      <w:pPr>
        <w:pStyle w:val="Sraopastraipa"/>
        <w:numPr>
          <w:ilvl w:val="2"/>
          <w:numId w:val="8"/>
        </w:numPr>
        <w:spacing w:after="0" w:line="240" w:lineRule="auto"/>
        <w:ind w:left="0" w:firstLine="567"/>
        <w:jc w:val="both"/>
        <w:rPr>
          <w:rFonts w:cstheme="minorHAnsi"/>
          <w:u w:val="single"/>
        </w:rPr>
      </w:pPr>
      <w:r w:rsidRPr="000F1B30">
        <w:t xml:space="preserve">tiekėjo </w:t>
      </w:r>
      <w:r w:rsidR="005A195F" w:rsidRPr="000F1B30">
        <w:t>p</w:t>
      </w:r>
      <w:r w:rsidRPr="000F1B30">
        <w:t xml:space="preserve">asiūlymas, parengtas pagal </w:t>
      </w:r>
      <w:r w:rsidR="007C1C57" w:rsidRPr="000F1B30">
        <w:t>specialiųjų p</w:t>
      </w:r>
      <w:r w:rsidR="00551FA7" w:rsidRPr="000F1B30">
        <w:t xml:space="preserve">irkimo </w:t>
      </w:r>
      <w:r w:rsidR="00476F8C" w:rsidRPr="000F1B30">
        <w:t>sąlygų</w:t>
      </w:r>
      <w:r w:rsidR="00DE5F20" w:rsidRPr="000F1B30">
        <w:t xml:space="preserve"> </w:t>
      </w:r>
      <w:r w:rsidR="00072145" w:rsidRPr="00461238">
        <w:rPr>
          <w:color w:val="000000" w:themeColor="text1"/>
          <w:shd w:val="clear" w:color="auto" w:fill="FFFFFF"/>
        </w:rPr>
        <w:t>6</w:t>
      </w:r>
      <w:r w:rsidR="00DE5F20" w:rsidRPr="000F1B30">
        <w:rPr>
          <w:shd w:val="clear" w:color="auto" w:fill="FFFFFF"/>
        </w:rPr>
        <w:t xml:space="preserve"> </w:t>
      </w:r>
      <w:r w:rsidR="00476F8C" w:rsidRPr="000F1B30">
        <w:t xml:space="preserve">priede </w:t>
      </w:r>
      <w:r w:rsidRPr="000F1B30">
        <w:t xml:space="preserve">pateiktą </w:t>
      </w:r>
      <w:r w:rsidR="00C35C26" w:rsidRPr="000F1B30">
        <w:t>p</w:t>
      </w:r>
      <w:r w:rsidRPr="000F1B30">
        <w:rPr>
          <w:rFonts w:cstheme="minorHAnsi"/>
        </w:rPr>
        <w:t>asiūlymo formą.</w:t>
      </w:r>
    </w:p>
    <w:p w14:paraId="3459FD0B" w14:textId="32C9B04C" w:rsidR="009C1155" w:rsidRPr="000F1B30" w:rsidRDefault="009C1155"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užpildytas EBVPD (specialiųjų pirkimo </w:t>
      </w:r>
      <w:r w:rsidRPr="000F1B30">
        <w:rPr>
          <w:rFonts w:cstheme="minorHAnsi"/>
          <w:color w:val="000000" w:themeColor="text1"/>
        </w:rPr>
        <w:t xml:space="preserve">sąlygų </w:t>
      </w:r>
      <w:r w:rsidR="00311280" w:rsidRPr="000F1B30">
        <w:rPr>
          <w:rFonts w:cstheme="minorHAnsi"/>
          <w:color w:val="000000" w:themeColor="text1"/>
        </w:rPr>
        <w:t xml:space="preserve">5 </w:t>
      </w:r>
      <w:r w:rsidRPr="000F1B30">
        <w:rPr>
          <w:rFonts w:cstheme="minorHAnsi"/>
          <w:color w:val="000000" w:themeColor="text1"/>
        </w:rPr>
        <w:t>priedas</w:t>
      </w:r>
      <w:r w:rsidRPr="000F1B30">
        <w:rPr>
          <w:rFonts w:cstheme="minorHAnsi"/>
        </w:rPr>
        <w:t>). Pa</w:t>
      </w:r>
      <w:r w:rsidR="00311280" w:rsidRPr="000F1B30">
        <w:rPr>
          <w:rFonts w:cstheme="minorHAnsi"/>
        </w:rPr>
        <w:t>teik</w:t>
      </w:r>
      <w:r w:rsidRPr="000F1B30">
        <w:rPr>
          <w:rFonts w:cstheme="minorHAnsi"/>
        </w:rPr>
        <w:t xml:space="preserve">damas </w:t>
      </w:r>
      <w:r w:rsidR="00C35C26" w:rsidRPr="000F1B30">
        <w:rPr>
          <w:rFonts w:cstheme="minorHAnsi"/>
        </w:rPr>
        <w:t>p</w:t>
      </w:r>
      <w:r w:rsidRPr="000F1B30">
        <w:rPr>
          <w:rFonts w:cstheme="minorHAnsi"/>
        </w:rPr>
        <w:t>asiūlymą, tiekėjas patvirtina ir EBVPD tikrumą;</w:t>
      </w:r>
    </w:p>
    <w:p w14:paraId="021CA68F" w14:textId="346D8E49" w:rsidR="007C1C57" w:rsidRPr="000F1B30" w:rsidRDefault="000C55D6"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jungtinės veiklos sutarties kopija (jeigu </w:t>
      </w:r>
      <w:r w:rsidR="00C35C26" w:rsidRPr="000F1B30">
        <w:rPr>
          <w:rFonts w:cstheme="minorHAnsi"/>
        </w:rPr>
        <w:t>p</w:t>
      </w:r>
      <w:r w:rsidRPr="000F1B30">
        <w:rPr>
          <w:rFonts w:cstheme="minorHAnsi"/>
        </w:rPr>
        <w:t>irkime dalyvauja ūkio subjektų grupė jungtinės veiklos sutarties pagrindu)</w:t>
      </w:r>
      <w:r w:rsidR="007C1C57" w:rsidRPr="000F1B30">
        <w:rPr>
          <w:rFonts w:cstheme="minorHAnsi"/>
        </w:rPr>
        <w:t>;</w:t>
      </w:r>
    </w:p>
    <w:p w14:paraId="50A0B33A" w14:textId="7735992B" w:rsidR="006D0EC0" w:rsidRPr="00F93CF8" w:rsidRDefault="006D0EC0"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dokumentas, patvirtinantis, kad asmuo, kuris pa</w:t>
      </w:r>
      <w:r w:rsidR="00311280">
        <w:rPr>
          <w:rFonts w:cstheme="minorHAnsi"/>
        </w:rPr>
        <w:t>teikė</w:t>
      </w:r>
      <w:r w:rsidRPr="00CA64E1">
        <w:rPr>
          <w:rFonts w:cstheme="minorHAnsi"/>
        </w:rPr>
        <w:t xml:space="preserve"> </w:t>
      </w:r>
      <w:r w:rsidR="00212F68">
        <w:rPr>
          <w:rFonts w:cstheme="minorHAnsi"/>
        </w:rPr>
        <w:t>p</w:t>
      </w:r>
      <w:r w:rsidRPr="00CA64E1">
        <w:rPr>
          <w:rFonts w:cstheme="minorHAnsi"/>
        </w:rPr>
        <w:t>asiūlymą (jei jis ne tiekėjo vadovas), turėjo teisę jį pa</w:t>
      </w:r>
      <w:r w:rsidR="00311280">
        <w:rPr>
          <w:rFonts w:cstheme="minorHAnsi"/>
        </w:rPr>
        <w:t>teikti</w:t>
      </w:r>
      <w:r w:rsidRPr="00CA64E1">
        <w:rPr>
          <w:rFonts w:cstheme="minorHAnsi"/>
        </w:rPr>
        <w:t>;</w:t>
      </w:r>
    </w:p>
    <w:p w14:paraId="135EACF0" w14:textId="7479C005" w:rsidR="00F93CF8" w:rsidRPr="00CA64E1" w:rsidRDefault="00F93CF8" w:rsidP="0093770B">
      <w:pPr>
        <w:pStyle w:val="Sraopastraipa"/>
        <w:numPr>
          <w:ilvl w:val="2"/>
          <w:numId w:val="8"/>
        </w:numPr>
        <w:spacing w:after="0" w:line="240" w:lineRule="auto"/>
        <w:ind w:left="0" w:firstLine="567"/>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58E1911C" w14:textId="389AA0DB" w:rsidR="00F93CF8" w:rsidRPr="00F93CF8" w:rsidRDefault="00450415" w:rsidP="00F93CF8">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A012D6">
        <w:rPr>
          <w:rFonts w:cstheme="minorHAnsi"/>
        </w:rPr>
        <w:t>;</w:t>
      </w:r>
    </w:p>
    <w:p w14:paraId="6602056D" w14:textId="57076418" w:rsidR="0096678C" w:rsidRDefault="00F93CF8" w:rsidP="00311280">
      <w:pPr>
        <w:pStyle w:val="Sraopastraipa"/>
        <w:numPr>
          <w:ilvl w:val="1"/>
          <w:numId w:val="9"/>
        </w:numPr>
        <w:tabs>
          <w:tab w:val="left" w:pos="851"/>
          <w:tab w:val="left" w:pos="993"/>
        </w:tabs>
        <w:spacing w:line="240" w:lineRule="auto"/>
        <w:ind w:left="0" w:firstLine="567"/>
        <w:jc w:val="both"/>
      </w:pPr>
      <w:r>
        <w:t>Perkančioji organizacija nereikalauja, kad pasiūlymas būtų pasirašytas.</w:t>
      </w:r>
    </w:p>
    <w:p w14:paraId="323855FE" w14:textId="1273B0F8" w:rsidR="00F93CF8" w:rsidRPr="00DD5A6E" w:rsidRDefault="00F93CF8" w:rsidP="00311280">
      <w:pPr>
        <w:pStyle w:val="Sraopastraipa"/>
        <w:numPr>
          <w:ilvl w:val="1"/>
          <w:numId w:val="9"/>
        </w:numPr>
        <w:tabs>
          <w:tab w:val="left" w:pos="851"/>
          <w:tab w:val="left" w:pos="993"/>
        </w:tabs>
        <w:spacing w:line="240" w:lineRule="auto"/>
        <w:ind w:left="0" w:firstLine="567"/>
        <w:jc w:val="both"/>
      </w:pPr>
      <w:r w:rsidRPr="00F93CF8">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1D05EF8E" w14:textId="5576ADD1" w:rsidR="000F1B30" w:rsidRPr="00F93CF8" w:rsidRDefault="008D03B2" w:rsidP="00F93CF8">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1017CF3D" w14:textId="737CDE29" w:rsidR="00F93CF8" w:rsidRPr="00D06518" w:rsidRDefault="00F93CF8" w:rsidP="00D06518">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5736368"/>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5736369"/>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5736370"/>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44624938"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7"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r w:rsidR="004B7587" w:rsidRPr="00C41D6A">
        <w:rPr>
          <w:rFonts w:cstheme="minorHAnsi"/>
          <w:color w:val="000000" w:themeColor="text1"/>
          <w:shd w:val="clear" w:color="auto" w:fill="FFFFFF"/>
        </w:rPr>
        <w:t>6</w:t>
      </w:r>
      <w:bookmarkEnd w:id="37"/>
      <w:r w:rsidR="00090235" w:rsidRPr="00C41D6A">
        <w:rPr>
          <w:rFonts w:eastAsia="Calibri" w:cstheme="minorHAnsi"/>
          <w:color w:val="000000" w:themeColor="text1"/>
        </w:rPr>
        <w:t xml:space="preserve"> priede.</w:t>
      </w:r>
    </w:p>
    <w:p w14:paraId="313FDE6C" w14:textId="0B7201BC" w:rsidR="00D734C6" w:rsidRPr="00C41D6A"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0D54D2">
        <w:rPr>
          <w:color w:val="000000" w:themeColor="text1"/>
        </w:rPr>
        <w:t>Laimėjusiu pasiūlymu galės būti pripažintas tik 1 (vienas) ekonomiškai naudingiausias pasiūlymas, esantis pasiūlymų eilės pirmojoje vietoje.</w:t>
      </w:r>
    </w:p>
    <w:p w14:paraId="60FEBC05" w14:textId="6266CCEC" w:rsidR="001A25FD" w:rsidRPr="00C41D6A" w:rsidRDefault="00A9488B" w:rsidP="000D54D2">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1D779A">
        <w:rPr>
          <w:rFonts w:cstheme="minorHAnsi"/>
          <w:b/>
          <w:bCs/>
          <w:color w:val="000000" w:themeColor="text1"/>
        </w:rPr>
        <w:t>netaikoma.</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573637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D62281" w:rsidRDefault="00F57665" w:rsidP="00D62281">
      <w:pPr>
        <w:pStyle w:val="Sraopastraipa"/>
        <w:numPr>
          <w:ilvl w:val="1"/>
          <w:numId w:val="14"/>
        </w:numPr>
        <w:spacing w:after="0" w:line="240" w:lineRule="auto"/>
        <w:ind w:left="0" w:firstLine="567"/>
        <w:jc w:val="both"/>
        <w:rPr>
          <w:rFonts w:cstheme="minorHAnsi"/>
          <w:color w:val="000000" w:themeColor="text1"/>
        </w:rPr>
      </w:pPr>
      <w:r w:rsidRPr="00D62281">
        <w:rPr>
          <w:color w:val="000000" w:themeColor="text1"/>
        </w:rPr>
        <w:t>Ši pirkimo procedūra atliekama siekiant sudaryti sutartį</w:t>
      </w:r>
      <w:r w:rsidR="009A7D11" w:rsidRPr="00D62281">
        <w:rPr>
          <w:color w:val="000000" w:themeColor="text1"/>
        </w:rPr>
        <w:t xml:space="preserve"> su tiekėju, kurio pasiūlymas</w:t>
      </w:r>
      <w:r w:rsidR="007B12FF" w:rsidRPr="00D62281">
        <w:rPr>
          <w:color w:val="000000" w:themeColor="text1"/>
        </w:rPr>
        <w:t xml:space="preserve">, vadovaujantis </w:t>
      </w:r>
      <w:r w:rsidR="008F4194" w:rsidRPr="00D62281">
        <w:rPr>
          <w:color w:val="000000" w:themeColor="text1"/>
        </w:rPr>
        <w:t>p</w:t>
      </w:r>
      <w:r w:rsidR="007B12FF" w:rsidRPr="00D62281">
        <w:rPr>
          <w:color w:val="000000" w:themeColor="text1"/>
        </w:rPr>
        <w:t xml:space="preserve">irkimo </w:t>
      </w:r>
      <w:r w:rsidR="00207E40" w:rsidRPr="00D62281">
        <w:rPr>
          <w:color w:val="000000" w:themeColor="text1"/>
        </w:rPr>
        <w:t>sąlygose</w:t>
      </w:r>
      <w:r w:rsidR="007B12FF" w:rsidRPr="00D62281">
        <w:rPr>
          <w:color w:val="0070C0"/>
        </w:rPr>
        <w:t xml:space="preserve"> </w:t>
      </w:r>
      <w:r w:rsidR="007B12FF" w:rsidRPr="00D62281">
        <w:rPr>
          <w:color w:val="000000" w:themeColor="text1"/>
        </w:rPr>
        <w:t>nustatyta tvarka</w:t>
      </w:r>
      <w:r w:rsidR="0023505D" w:rsidRPr="00D62281">
        <w:rPr>
          <w:color w:val="000000" w:themeColor="text1"/>
        </w:rPr>
        <w:t>,</w:t>
      </w:r>
      <w:r w:rsidR="009A7D11" w:rsidRPr="00D62281">
        <w:rPr>
          <w:color w:val="000000" w:themeColor="text1"/>
        </w:rPr>
        <w:t xml:space="preserve"> bus pripažintas laimėjęs</w:t>
      </w:r>
      <w:r w:rsidR="008933BC" w:rsidRPr="00D62281">
        <w:rPr>
          <w:color w:val="000000" w:themeColor="text1"/>
        </w:rPr>
        <w:t>, o jei pirkimas skaidomas į dalis – su tiekėjais, kurių pasiūlymai bus pripažinti laimėję</w:t>
      </w:r>
      <w:r w:rsidR="00F065D6" w:rsidRPr="00D62281">
        <w:rPr>
          <w:color w:val="000000" w:themeColor="text1"/>
        </w:rPr>
        <w:t xml:space="preserve">. </w:t>
      </w:r>
      <w:r w:rsidR="004B2DE4" w:rsidRPr="127DD6E8">
        <w:t xml:space="preserve">Sutarties sąlygos </w:t>
      </w:r>
      <w:r w:rsidR="004B2DE4" w:rsidRPr="00A6070B">
        <w:rPr>
          <w:color w:val="000000" w:themeColor="text1"/>
        </w:rPr>
        <w:t xml:space="preserve">pateikiamos </w:t>
      </w:r>
      <w:r w:rsidR="007A5D9C" w:rsidRPr="00A6070B">
        <w:rPr>
          <w:color w:val="000000" w:themeColor="text1"/>
        </w:rPr>
        <w:t>P</w:t>
      </w:r>
      <w:r w:rsidR="00551FA7" w:rsidRPr="00A6070B">
        <w:rPr>
          <w:color w:val="000000" w:themeColor="text1"/>
        </w:rPr>
        <w:t xml:space="preserve">irkimo </w:t>
      </w:r>
      <w:r w:rsidR="00D86901" w:rsidRPr="00A6070B">
        <w:rPr>
          <w:color w:val="000000" w:themeColor="text1"/>
        </w:rPr>
        <w:t>sąlygų priede „Sutarties projektas“</w:t>
      </w:r>
      <w:r w:rsidR="004B2DE4" w:rsidRPr="00A6070B">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15736372"/>
      <w:bookmarkEnd w:id="2"/>
      <w:r w:rsidRPr="00F065D6">
        <w:rPr>
          <w:rFonts w:asciiTheme="minorHAnsi" w:hAnsiTheme="minorHAnsi" w:cstheme="minorHAnsi"/>
        </w:rPr>
        <w:t>Kitos sąlygos</w:t>
      </w:r>
      <w:bookmarkEnd w:id="41"/>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573637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424B65A0" w:rsidR="00774AA5" w:rsidRPr="00A32537" w:rsidRDefault="001656A0" w:rsidP="0003169B">
            <w:pPr>
              <w:spacing w:after="0" w:line="240" w:lineRule="auto"/>
              <w:rPr>
                <w:rFonts w:cstheme="minorHAnsi"/>
                <w:color w:val="000000" w:themeColor="text1"/>
              </w:rPr>
            </w:pPr>
            <w:r>
              <w:rPr>
                <w:rFonts w:cstheme="minorHAnsi"/>
                <w:color w:val="000000" w:themeColor="text1"/>
              </w:rPr>
              <w:t>6</w:t>
            </w:r>
            <w:r w:rsidR="005F17E7" w:rsidRPr="00A32537">
              <w:rPr>
                <w:rFonts w:cstheme="minorHAnsi"/>
                <w:color w:val="000000" w:themeColor="text1"/>
              </w:rPr>
              <w:t xml:space="preserve"> dien</w:t>
            </w:r>
            <w:r>
              <w:rPr>
                <w:rFonts w:cstheme="minorHAnsi"/>
                <w:color w:val="000000" w:themeColor="text1"/>
              </w:rPr>
              <w:t>os</w:t>
            </w:r>
            <w:r w:rsidR="005F17E7"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E3548D">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37AE73" w:rsidR="00774AA5" w:rsidRPr="00A32537" w:rsidRDefault="001656A0" w:rsidP="0003169B">
            <w:pPr>
              <w:spacing w:after="0" w:line="240" w:lineRule="auto"/>
              <w:rPr>
                <w:rFonts w:cstheme="minorHAnsi"/>
                <w:color w:val="000000" w:themeColor="text1"/>
              </w:rPr>
            </w:pPr>
            <w:r>
              <w:rPr>
                <w:rFonts w:cstheme="minorHAnsi"/>
                <w:color w:val="000000" w:themeColor="text1"/>
              </w:rPr>
              <w:t>4</w:t>
            </w:r>
            <w:r w:rsidR="00CE1F13" w:rsidRPr="00A32537">
              <w:rPr>
                <w:rFonts w:cstheme="minorHAnsi"/>
                <w:color w:val="000000" w:themeColor="text1"/>
              </w:rPr>
              <w:t xml:space="preserve"> dien</w:t>
            </w:r>
            <w:r w:rsidR="00995A71"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32537" w:rsidRDefault="00455131" w:rsidP="0003169B">
            <w:pPr>
              <w:spacing w:after="0" w:line="240" w:lineRule="auto"/>
              <w:rPr>
                <w:rFonts w:cstheme="minorHAnsi"/>
                <w:color w:val="000000" w:themeColor="text1"/>
                <w:sz w:val="22"/>
                <w:szCs w:val="22"/>
              </w:rPr>
            </w:pPr>
            <w:r w:rsidRPr="00A32537">
              <w:rPr>
                <w:rFonts w:cstheme="minorHAnsi"/>
                <w:color w:val="000000" w:themeColor="text1"/>
                <w:sz w:val="22"/>
                <w:szCs w:val="22"/>
              </w:rPr>
              <w:t>O</w:t>
            </w:r>
            <w:r w:rsidR="00774AA5" w:rsidRPr="00A32537">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1826568" w14:textId="77777777" w:rsidR="00770337" w:rsidRDefault="00770337" w:rsidP="0003169B">
            <w:pPr>
              <w:spacing w:after="0" w:line="240" w:lineRule="auto"/>
              <w:rPr>
                <w:rFonts w:cstheme="minorHAnsi"/>
                <w:iCs/>
                <w:color w:val="000000" w:themeColor="text1"/>
              </w:rPr>
            </w:pPr>
            <w:r w:rsidRPr="00770337">
              <w:rPr>
                <w:rFonts w:cstheme="minorHAnsi"/>
                <w:iCs/>
                <w:color w:val="000000" w:themeColor="text1"/>
              </w:rPr>
              <w:t xml:space="preserve">Apie konkrečią apžiūros datą ir laiką bus paskelbta atskiru pranešimu CVP IS ir išsiųsta tiekėjams CVP IS susirašinėjimo priemonėmis. </w:t>
            </w:r>
          </w:p>
          <w:p w14:paraId="16ACE08C" w14:textId="5278EF04" w:rsidR="00774AA5" w:rsidRPr="00A32537" w:rsidRDefault="00770337" w:rsidP="0003169B">
            <w:pPr>
              <w:spacing w:after="0" w:line="240" w:lineRule="auto"/>
              <w:rPr>
                <w:rFonts w:cstheme="minorHAnsi"/>
                <w:iCs/>
                <w:color w:val="000000" w:themeColor="text1"/>
              </w:rPr>
            </w:pPr>
            <w:r w:rsidRPr="00770337">
              <w:rPr>
                <w:rFonts w:cstheme="minorHAnsi"/>
                <w:iCs/>
                <w:color w:val="000000" w:themeColor="text1"/>
              </w:rPr>
              <w:t>Tiekėjai, norintys dalyvauti apžiūroje, CVP IS susirašinėjimo priemonėmis iki apžiūros pradžios turi atsiųsti vardus ir pavardes asmenų, ketinančių dalyvauti apžiūroje.</w:t>
            </w:r>
          </w:p>
        </w:tc>
        <w:tc>
          <w:tcPr>
            <w:tcW w:w="2954" w:type="dxa"/>
            <w:tcMar>
              <w:top w:w="0" w:type="dxa"/>
              <w:left w:w="108" w:type="dxa"/>
              <w:bottom w:w="0" w:type="dxa"/>
              <w:right w:w="108" w:type="dxa"/>
            </w:tcMar>
          </w:tcPr>
          <w:p w14:paraId="0CB425FC" w14:textId="7C0A8F5F" w:rsidR="00774AA5" w:rsidRPr="00F0499F" w:rsidRDefault="0053334C" w:rsidP="0003169B">
            <w:pPr>
              <w:spacing w:after="0" w:line="240" w:lineRule="auto"/>
              <w:rPr>
                <w:rFonts w:cstheme="minorHAnsi"/>
              </w:rPr>
            </w:pPr>
            <w:r w:rsidRPr="0053334C">
              <w:rPr>
                <w:rFonts w:cstheme="minorHAnsi"/>
              </w:rPr>
              <w:t>Graužinių</w:t>
            </w:r>
            <w:r w:rsidR="00770337" w:rsidRPr="0053334C">
              <w:rPr>
                <w:rFonts w:cstheme="minorHAnsi"/>
              </w:rPr>
              <w:t xml:space="preserve"> g. </w:t>
            </w:r>
            <w:r w:rsidRPr="0053334C">
              <w:rPr>
                <w:rFonts w:cstheme="minorHAnsi"/>
              </w:rPr>
              <w:t>3</w:t>
            </w:r>
            <w:r w:rsidR="00770337" w:rsidRPr="0053334C">
              <w:rPr>
                <w:rFonts w:cstheme="minorHAnsi"/>
              </w:rPr>
              <w:t>, Molėt</w:t>
            </w:r>
            <w:r w:rsidRPr="0053334C">
              <w:rPr>
                <w:rFonts w:cstheme="minorHAnsi"/>
              </w:rPr>
              <w:t>ai</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43" w:type="dxa"/>
            <w:tcMar>
              <w:top w:w="0" w:type="dxa"/>
              <w:left w:w="108" w:type="dxa"/>
              <w:bottom w:w="0" w:type="dxa"/>
              <w:right w:w="108" w:type="dxa"/>
            </w:tcMar>
          </w:tcPr>
          <w:p w14:paraId="38F150E0" w14:textId="3976D870" w:rsidR="006C7941" w:rsidRPr="00A32537" w:rsidRDefault="001656A0" w:rsidP="001656A0">
            <w:pPr>
              <w:spacing w:after="0" w:line="240" w:lineRule="auto"/>
              <w:jc w:val="both"/>
              <w:rPr>
                <w:rFonts w:cstheme="minorHAnsi"/>
                <w:color w:val="000000" w:themeColor="text1"/>
              </w:rPr>
            </w:pPr>
            <w:r>
              <w:rPr>
                <w:rFonts w:cstheme="minorHAnsi"/>
                <w:color w:val="000000" w:themeColor="text1"/>
              </w:rPr>
              <w:t>5</w:t>
            </w:r>
            <w:r w:rsidR="00774AA5" w:rsidRPr="00A32537">
              <w:rPr>
                <w:rFonts w:cstheme="minorHAnsi"/>
                <w:color w:val="000000" w:themeColor="text1"/>
              </w:rPr>
              <w:t xml:space="preserve"> (</w:t>
            </w:r>
            <w:r>
              <w:rPr>
                <w:rFonts w:cstheme="minorHAnsi"/>
                <w:color w:val="000000" w:themeColor="text1"/>
              </w:rPr>
              <w:t>penkias</w:t>
            </w:r>
            <w:r w:rsidR="00774AA5" w:rsidRPr="00A32537">
              <w:rPr>
                <w:rFonts w:cstheme="minorHAnsi"/>
                <w:color w:val="000000" w:themeColor="text1"/>
              </w:rPr>
              <w:t xml:space="preserve">) </w:t>
            </w:r>
            <w:r>
              <w:rPr>
                <w:rFonts w:cstheme="minorHAnsi"/>
                <w:color w:val="000000" w:themeColor="text1"/>
              </w:rPr>
              <w:t>darbo dienas</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323700C" w:rsidR="00774AA5" w:rsidRPr="00F0499F" w:rsidRDefault="001656A0" w:rsidP="003E5BF4">
            <w:pPr>
              <w:spacing w:after="0" w:line="240" w:lineRule="auto"/>
              <w:rPr>
                <w:rFonts w:cstheme="minorHAnsi"/>
              </w:rPr>
            </w:pPr>
            <w:r w:rsidRPr="001656A0">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573637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5D1103" w14:textId="707CC946" w:rsidR="00B25D91" w:rsidRPr="00472198" w:rsidRDefault="00281735" w:rsidP="00472198">
      <w:pPr>
        <w:pStyle w:val="Paantrat"/>
        <w:jc w:val="center"/>
      </w:pPr>
      <w:r w:rsidRPr="00F0499F">
        <w:t>TECHNINĖ SPECIFIKACIJA</w:t>
      </w:r>
    </w:p>
    <w:p w14:paraId="5D156B61" w14:textId="4BBC9E80"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r w:rsidRPr="0051213E">
        <w:rPr>
          <w:rFonts w:eastAsia="Calibri" w:cstheme="minorHAnsi"/>
          <w:color w:val="000000" w:themeColor="text1"/>
        </w:rPr>
        <w:t>Technin</w:t>
      </w:r>
      <w:r w:rsidR="00935928">
        <w:rPr>
          <w:rFonts w:eastAsia="Calibri" w:cstheme="minorHAnsi"/>
          <w:color w:val="000000" w:themeColor="text1"/>
        </w:rPr>
        <w:t xml:space="preserve">is projektas </w:t>
      </w:r>
      <w:r w:rsidRPr="0051213E">
        <w:rPr>
          <w:rFonts w:eastAsia="Calibri" w:cstheme="minorHAnsi"/>
          <w:color w:val="000000" w:themeColor="text1"/>
        </w:rPr>
        <w:t>pridedama</w:t>
      </w:r>
      <w:r w:rsidR="00935928">
        <w:rPr>
          <w:rFonts w:eastAsia="Calibri" w:cstheme="minorHAnsi"/>
          <w:color w:val="000000" w:themeColor="text1"/>
        </w:rPr>
        <w:t>s</w:t>
      </w:r>
      <w:r w:rsidRPr="0051213E">
        <w:rPr>
          <w:rFonts w:eastAsia="Calibri" w:cstheme="minorHAnsi"/>
          <w:color w:val="000000" w:themeColor="text1"/>
        </w:rPr>
        <w:t xml:space="preserve"> atskiroje rinkmenoje</w:t>
      </w: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935928"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935928">
        <w:rPr>
          <w:rFonts w:eastAsia="Calibri" w:cstheme="minorHAnsi"/>
          <w:color w:val="000000" w:themeColor="text1"/>
        </w:rPr>
        <w:t>___________</w:t>
      </w:r>
    </w:p>
    <w:p w14:paraId="5D553042" w14:textId="77777777" w:rsidR="00B25D91" w:rsidRDefault="00B25D91" w:rsidP="0051213E">
      <w:pPr>
        <w:tabs>
          <w:tab w:val="left" w:pos="810"/>
          <w:tab w:val="left" w:pos="990"/>
        </w:tabs>
        <w:spacing w:after="0" w:line="240" w:lineRule="auto"/>
        <w:ind w:firstLine="720"/>
        <w:jc w:val="both"/>
        <w:rPr>
          <w:rFonts w:eastAsia="Calibri" w:cstheme="minorHAnsi"/>
          <w:color w:val="000000" w:themeColor="text1"/>
          <w:highlight w:val="yellow"/>
        </w:rPr>
      </w:pP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573637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7BFABC1F" w14:textId="5B7A20CB"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573637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568F88A6"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APLINKOS APSAUGOS VADYBOS SISTEMOS STANDARTŲ</w:t>
      </w:r>
    </w:p>
    <w:p w14:paraId="4A5BBA35" w14:textId="5653804A" w:rsidR="00C156B6" w:rsidRPr="005A549A" w:rsidRDefault="00972850" w:rsidP="001E23BE">
      <w:pPr>
        <w:pStyle w:val="Sraopastraipa"/>
        <w:numPr>
          <w:ilvl w:val="0"/>
          <w:numId w:val="3"/>
        </w:numPr>
        <w:tabs>
          <w:tab w:val="left" w:pos="993"/>
        </w:tabs>
        <w:spacing w:after="0" w:line="20" w:lineRule="atLeast"/>
        <w:ind w:left="0" w:firstLine="567"/>
        <w:jc w:val="both"/>
        <w:rPr>
          <w:rFonts w:eastAsiaTheme="minorHAnsi" w:cstheme="minorHAnsi"/>
        </w:rPr>
      </w:pPr>
      <w:r w:rsidRPr="005A549A">
        <w:rPr>
          <w:rFonts w:eastAsiaTheme="minorHAnsi" w:cstheme="minorHAnsi"/>
          <w:lang w:eastAsia="en-US"/>
        </w:rPr>
        <w:t>Tiekėjo kvalifikacija turi atitikti šiame priede nustatytus reikalavimus kvalifikacijai.</w:t>
      </w:r>
    </w:p>
    <w:p w14:paraId="237A2F25" w14:textId="77777777" w:rsidR="00972850" w:rsidRPr="005A549A" w:rsidRDefault="00972850" w:rsidP="00972850">
      <w:pPr>
        <w:pStyle w:val="Sraopastraipa"/>
        <w:tabs>
          <w:tab w:val="left" w:pos="993"/>
        </w:tabs>
        <w:spacing w:after="0" w:line="20" w:lineRule="atLeast"/>
        <w:ind w:left="567"/>
        <w:jc w:val="both"/>
        <w:rPr>
          <w:rFonts w:eastAsiaTheme="minorHAnsi" w:cstheme="minorHAnsi"/>
        </w:rPr>
      </w:pPr>
    </w:p>
    <w:tbl>
      <w:tblPr>
        <w:tblStyle w:val="Lentelstinklelis"/>
        <w:tblW w:w="0" w:type="auto"/>
        <w:tblInd w:w="-5" w:type="dxa"/>
        <w:tblLook w:val="04A0" w:firstRow="1" w:lastRow="0" w:firstColumn="1" w:lastColumn="0" w:noHBand="0" w:noVBand="1"/>
      </w:tblPr>
      <w:tblGrid>
        <w:gridCol w:w="709"/>
        <w:gridCol w:w="3119"/>
        <w:gridCol w:w="3402"/>
        <w:gridCol w:w="2737"/>
      </w:tblGrid>
      <w:tr w:rsidR="00972850" w:rsidRPr="008D7855" w14:paraId="724477E1" w14:textId="77777777" w:rsidTr="00972850">
        <w:tc>
          <w:tcPr>
            <w:tcW w:w="709" w:type="dxa"/>
          </w:tcPr>
          <w:p w14:paraId="17E9CE8E" w14:textId="06AC9D86" w:rsidR="00972850" w:rsidRPr="008D7855" w:rsidRDefault="00972850" w:rsidP="00972850">
            <w:pPr>
              <w:pStyle w:val="Sraopastraipa"/>
              <w:tabs>
                <w:tab w:val="left" w:pos="993"/>
              </w:tabs>
              <w:spacing w:line="20" w:lineRule="atLeast"/>
              <w:ind w:left="0"/>
              <w:jc w:val="both"/>
              <w:rPr>
                <w:rFonts w:asciiTheme="minorHAnsi" w:eastAsiaTheme="minorHAnsi" w:cstheme="minorHAnsi"/>
              </w:rPr>
            </w:pPr>
            <w:r w:rsidRPr="00972850">
              <w:rPr>
                <w:rFonts w:asciiTheme="minorHAnsi" w:cstheme="minorHAnsi"/>
                <w:b/>
                <w:bCs/>
                <w:sz w:val="21"/>
                <w:szCs w:val="21"/>
              </w:rPr>
              <w:t>Eil. Nr.</w:t>
            </w:r>
          </w:p>
        </w:tc>
        <w:tc>
          <w:tcPr>
            <w:tcW w:w="3119" w:type="dxa"/>
          </w:tcPr>
          <w:p w14:paraId="7FA5EB48" w14:textId="45DF523C" w:rsidR="00972850" w:rsidRPr="008D7855" w:rsidRDefault="00972850" w:rsidP="00972850">
            <w:pPr>
              <w:pStyle w:val="Sraopastraipa"/>
              <w:tabs>
                <w:tab w:val="left" w:pos="993"/>
              </w:tabs>
              <w:spacing w:line="20" w:lineRule="atLeast"/>
              <w:ind w:left="0"/>
              <w:jc w:val="both"/>
              <w:rPr>
                <w:rFonts w:asciiTheme="minorHAnsi" w:eastAsiaTheme="minorHAnsi" w:cstheme="minorHAnsi"/>
              </w:rPr>
            </w:pPr>
            <w:r w:rsidRPr="00972850">
              <w:rPr>
                <w:rFonts w:asciiTheme="minorHAnsi" w:eastAsiaTheme="minorHAnsi" w:cstheme="minorHAnsi"/>
                <w:b/>
                <w:bCs/>
                <w:sz w:val="21"/>
                <w:szCs w:val="21"/>
              </w:rPr>
              <w:t>Kvalifikacijos reikalavimas</w:t>
            </w:r>
          </w:p>
        </w:tc>
        <w:tc>
          <w:tcPr>
            <w:tcW w:w="3402" w:type="dxa"/>
          </w:tcPr>
          <w:p w14:paraId="1B403739" w14:textId="21CFD919" w:rsidR="00972850" w:rsidRPr="008D7855" w:rsidRDefault="00972850" w:rsidP="00972850">
            <w:pPr>
              <w:pStyle w:val="Sraopastraipa"/>
              <w:tabs>
                <w:tab w:val="left" w:pos="993"/>
              </w:tabs>
              <w:spacing w:line="20" w:lineRule="atLeast"/>
              <w:ind w:left="0"/>
              <w:jc w:val="both"/>
              <w:rPr>
                <w:rFonts w:asciiTheme="minorHAnsi" w:eastAsiaTheme="minorHAnsi" w:cstheme="minorHAnsi"/>
              </w:rPr>
            </w:pPr>
            <w:r w:rsidRPr="00972850">
              <w:rPr>
                <w:rFonts w:asciiTheme="minorHAnsi" w:eastAsiaTheme="minorHAnsi" w:cstheme="minorHAnsi"/>
                <w:b/>
                <w:bCs/>
                <w:sz w:val="21"/>
                <w:szCs w:val="21"/>
              </w:rPr>
              <w:t>Atitiktį reikalavimui įrodantys  dokumentai</w:t>
            </w:r>
          </w:p>
        </w:tc>
        <w:tc>
          <w:tcPr>
            <w:tcW w:w="2737" w:type="dxa"/>
          </w:tcPr>
          <w:p w14:paraId="62E8773D" w14:textId="77777777" w:rsidR="00972850" w:rsidRPr="00972850" w:rsidRDefault="00972850" w:rsidP="00972850">
            <w:pPr>
              <w:tabs>
                <w:tab w:val="left" w:pos="993"/>
              </w:tabs>
              <w:spacing w:line="20" w:lineRule="atLeast"/>
              <w:jc w:val="both"/>
              <w:rPr>
                <w:rFonts w:asciiTheme="minorHAnsi" w:eastAsiaTheme="minorHAnsi" w:cstheme="minorHAnsi"/>
                <w:b/>
                <w:bCs/>
                <w:sz w:val="21"/>
                <w:szCs w:val="21"/>
              </w:rPr>
            </w:pPr>
            <w:r w:rsidRPr="00972850">
              <w:rPr>
                <w:rFonts w:asciiTheme="minorHAnsi" w:eastAsiaTheme="minorHAnsi" w:cstheme="minorHAnsi"/>
                <w:b/>
                <w:bCs/>
                <w:sz w:val="21"/>
                <w:szCs w:val="21"/>
              </w:rPr>
              <w:t>Subjektas, kuris turi atitikti reikalavimą</w:t>
            </w:r>
          </w:p>
          <w:p w14:paraId="0993482C" w14:textId="77777777" w:rsidR="00972850" w:rsidRPr="008D7855" w:rsidRDefault="00972850" w:rsidP="00972850">
            <w:pPr>
              <w:pStyle w:val="Sraopastraipa"/>
              <w:tabs>
                <w:tab w:val="left" w:pos="993"/>
              </w:tabs>
              <w:spacing w:line="20" w:lineRule="atLeast"/>
              <w:ind w:left="0"/>
              <w:jc w:val="both"/>
              <w:rPr>
                <w:rFonts w:asciiTheme="minorHAnsi" w:eastAsiaTheme="minorHAnsi" w:cstheme="minorHAnsi"/>
              </w:rPr>
            </w:pPr>
          </w:p>
        </w:tc>
      </w:tr>
      <w:tr w:rsidR="00972850" w:rsidRPr="008D7855" w14:paraId="51FD7FEC" w14:textId="77777777" w:rsidTr="00972850">
        <w:tc>
          <w:tcPr>
            <w:tcW w:w="709" w:type="dxa"/>
          </w:tcPr>
          <w:p w14:paraId="630DDB29" w14:textId="0E291D6C" w:rsidR="00972850" w:rsidRPr="008D7855" w:rsidRDefault="00972850" w:rsidP="00972850">
            <w:pPr>
              <w:pStyle w:val="Sraopastraipa"/>
              <w:tabs>
                <w:tab w:val="left" w:pos="993"/>
              </w:tabs>
              <w:spacing w:line="20" w:lineRule="atLeast"/>
              <w:ind w:left="0"/>
              <w:jc w:val="both"/>
              <w:rPr>
                <w:rFonts w:asciiTheme="minorHAnsi" w:eastAsiaTheme="minorHAnsi" w:cstheme="minorHAnsi"/>
              </w:rPr>
            </w:pPr>
            <w:r w:rsidRPr="008D7855">
              <w:rPr>
                <w:rFonts w:asciiTheme="minorHAnsi" w:eastAsiaTheme="minorHAnsi" w:cstheme="minorHAnsi"/>
              </w:rPr>
              <w:t xml:space="preserve">1. </w:t>
            </w:r>
          </w:p>
        </w:tc>
        <w:tc>
          <w:tcPr>
            <w:tcW w:w="9258" w:type="dxa"/>
            <w:gridSpan w:val="3"/>
            <w:vAlign w:val="center"/>
          </w:tcPr>
          <w:p w14:paraId="5613D5CA" w14:textId="25D7E3B4" w:rsidR="00972850" w:rsidRPr="008D7855" w:rsidRDefault="00972850" w:rsidP="00972850">
            <w:pPr>
              <w:pStyle w:val="Sraopastraipa"/>
              <w:tabs>
                <w:tab w:val="left" w:pos="993"/>
              </w:tabs>
              <w:spacing w:line="20" w:lineRule="atLeast"/>
              <w:ind w:left="0"/>
              <w:jc w:val="center"/>
              <w:rPr>
                <w:rFonts w:asciiTheme="minorHAnsi" w:eastAsiaTheme="minorHAnsi" w:cstheme="minorHAnsi"/>
              </w:rPr>
            </w:pPr>
            <w:r w:rsidRPr="00972850">
              <w:rPr>
                <w:rFonts w:asciiTheme="minorHAnsi" w:eastAsiaTheme="minorHAnsi" w:cstheme="minorHAnsi"/>
                <w:b/>
                <w:bCs/>
                <w:sz w:val="21"/>
                <w:szCs w:val="21"/>
              </w:rPr>
              <w:t>Teisė verstis veikla</w:t>
            </w:r>
          </w:p>
        </w:tc>
      </w:tr>
      <w:tr w:rsidR="00D67414" w:rsidRPr="008D7855" w14:paraId="4331DC9F" w14:textId="77777777" w:rsidTr="00972850">
        <w:tc>
          <w:tcPr>
            <w:tcW w:w="709" w:type="dxa"/>
          </w:tcPr>
          <w:p w14:paraId="735DF6B5" w14:textId="0C4E1596" w:rsidR="00D67414" w:rsidRPr="008D7855" w:rsidRDefault="00D67414" w:rsidP="00D67414">
            <w:pPr>
              <w:pStyle w:val="Sraopastraipa"/>
              <w:tabs>
                <w:tab w:val="left" w:pos="993"/>
              </w:tabs>
              <w:spacing w:line="20" w:lineRule="atLeast"/>
              <w:ind w:left="0"/>
              <w:jc w:val="both"/>
              <w:rPr>
                <w:rFonts w:asciiTheme="minorHAnsi" w:eastAsiaTheme="minorHAnsi" w:cstheme="minorHAnsi"/>
              </w:rPr>
            </w:pPr>
            <w:r w:rsidRPr="008D7855">
              <w:rPr>
                <w:rFonts w:asciiTheme="minorHAnsi" w:eastAsiaTheme="minorHAnsi" w:cstheme="minorHAnsi"/>
              </w:rPr>
              <w:t>1.1.</w:t>
            </w:r>
          </w:p>
        </w:tc>
        <w:tc>
          <w:tcPr>
            <w:tcW w:w="3119" w:type="dxa"/>
          </w:tcPr>
          <w:p w14:paraId="76CE6FB8" w14:textId="343C3A9B" w:rsidR="00D67414" w:rsidRPr="008D7855" w:rsidRDefault="00D67414" w:rsidP="00D67414">
            <w:pPr>
              <w:pStyle w:val="Sraopastraipa"/>
              <w:tabs>
                <w:tab w:val="left" w:pos="993"/>
              </w:tabs>
              <w:spacing w:line="20" w:lineRule="atLeast"/>
              <w:ind w:left="0"/>
              <w:jc w:val="both"/>
              <w:rPr>
                <w:rFonts w:asciiTheme="minorHAnsi" w:eastAsiaTheme="minorHAnsi" w:cstheme="minorHAnsi"/>
              </w:rPr>
            </w:pPr>
            <w:r w:rsidRPr="008D7855">
              <w:rPr>
                <w:rFonts w:asciiTheme="minorHAnsi" w:cstheme="minorHAnsi"/>
              </w:rPr>
              <w:t>Tiekėjas turi turėti teisę būti rangovu:</w:t>
            </w:r>
            <w:r w:rsidRPr="008D7855">
              <w:rPr>
                <w:rFonts w:asciiTheme="minorHAnsi" w:cstheme="minorHAnsi"/>
              </w:rPr>
              <w:br/>
              <w:t>1) statinių kategorija - ypatingi statiniai; statinių paskirties grupė - visuomeninių pastatų; statinių paskirtis – gydymo.</w:t>
            </w:r>
            <w:r w:rsidRPr="008D7855">
              <w:rPr>
                <w:rFonts w:asciiTheme="minorHAnsi" w:cstheme="minorHAnsi"/>
              </w:rPr>
              <w:br/>
              <w:t>Statybos darbų sritys:</w:t>
            </w:r>
            <w:r w:rsidRPr="008D7855">
              <w:rPr>
                <w:rFonts w:asciiTheme="minorHAnsi" w:cstheme="minorHAnsi"/>
              </w:rPr>
              <w:br/>
              <w:t>1) bendrieji statybos darbai:</w:t>
            </w:r>
            <w:r w:rsidRPr="008D7855">
              <w:rPr>
                <w:rFonts w:asciiTheme="minorHAnsi" w:cstheme="minorHAnsi"/>
              </w:rPr>
              <w:br/>
              <w:t>- statybinių konstrukcijų statyba ir montavimas (gelžbetonio, betono, metalo, mūro);</w:t>
            </w:r>
            <w:r w:rsidRPr="008D7855">
              <w:rPr>
                <w:rFonts w:asciiTheme="minorHAnsi" w:cstheme="minorHAnsi"/>
              </w:rPr>
              <w:br/>
              <w:t>- apdailos darbai: galutinis grindų dangų įrengimas, durų blokų montavimas, tinkavimas, dažymas, pertvarų, lubų, grindų įrengimas iš plokščių;</w:t>
            </w:r>
            <w:r w:rsidRPr="008D7855">
              <w:rPr>
                <w:rFonts w:asciiTheme="minorHAnsi" w:cstheme="minorHAnsi"/>
              </w:rPr>
              <w:br/>
              <w:t>2) specialieji statybos darbai:</w:t>
            </w:r>
            <w:r w:rsidRPr="008D7855">
              <w:rPr>
                <w:rFonts w:asciiTheme="minorHAnsi" w:cstheme="minorHAnsi"/>
              </w:rPr>
              <w:br/>
              <w:t>- statinio vandentiekio ir nuotekų šalinimo inžinerinių sistemų įrengimas;</w:t>
            </w:r>
            <w:r w:rsidRPr="008D7855">
              <w:rPr>
                <w:rFonts w:asciiTheme="minorHAnsi" w:cstheme="minorHAnsi"/>
              </w:rPr>
              <w:br/>
              <w:t>- statinio šildymo, vėdinimo, oro kondicionavimo inžinerinių sistemų įrengimas;</w:t>
            </w:r>
            <w:r w:rsidRPr="008D7855">
              <w:rPr>
                <w:rFonts w:asciiTheme="minorHAnsi" w:cstheme="minorHAnsi"/>
              </w:rPr>
              <w:br/>
              <w:t>- statinio elektros inžinerinių sistemų įrengimas;</w:t>
            </w:r>
            <w:r w:rsidRPr="008D7855">
              <w:rPr>
                <w:rFonts w:asciiTheme="minorHAnsi" w:cstheme="minorHAnsi"/>
              </w:rPr>
              <w:br/>
              <w:t>- procesų valdymo ir automatikos sistemų įrengimas;</w:t>
            </w:r>
            <w:r w:rsidRPr="008D7855">
              <w:rPr>
                <w:rFonts w:asciiTheme="minorHAnsi" w:cstheme="minorHAnsi"/>
              </w:rPr>
              <w:br/>
              <w:t>- statinio apsauginės, gaisrinės signalizacijos įrengimas.</w:t>
            </w:r>
            <w:r w:rsidRPr="008D7855">
              <w:rPr>
                <w:rFonts w:asciiTheme="minorHAnsi" w:cstheme="minorHAnsi"/>
              </w:rPr>
              <w:br/>
            </w:r>
            <w:r w:rsidRPr="008D7855">
              <w:rPr>
                <w:rFonts w:asciiTheme="minorHAnsi" w:cstheme="minorHAnsi"/>
              </w:rPr>
              <w:br/>
              <w:t>Teisinis pagrindas – Lietuvos Respublikos statybos įstatymo 18 straipsnio 2 dalis.</w:t>
            </w:r>
            <w:r w:rsidRPr="008D7855">
              <w:rPr>
                <w:rFonts w:asciiTheme="minorHAnsi" w:cstheme="minorHAnsi"/>
              </w:rPr>
              <w:br/>
              <w:t xml:space="preserve">Jei kvalifikacijos dokumente yra nurodyta visa reikalaujama statinių grupė (neišskirti / nenurodyti pogrupiai) arba nurodytas konkretus pogrupis, atitinkantis </w:t>
            </w:r>
            <w:r w:rsidRPr="008D7855">
              <w:rPr>
                <w:rFonts w:asciiTheme="minorHAnsi" w:cstheme="minorHAnsi"/>
              </w:rPr>
              <w:lastRenderedPageBreak/>
              <w:t>nurodytą kvalifikacijos reikalavime, – tokie kvalifikacijos dokumentai yra tinkami.</w:t>
            </w:r>
          </w:p>
        </w:tc>
        <w:tc>
          <w:tcPr>
            <w:tcW w:w="3402" w:type="dxa"/>
          </w:tcPr>
          <w:p w14:paraId="68A0CA52" w14:textId="1C9D5859" w:rsidR="00D67414" w:rsidRPr="008D7855" w:rsidRDefault="00D67414" w:rsidP="00D67414">
            <w:pPr>
              <w:pStyle w:val="Sraopastraipa"/>
              <w:tabs>
                <w:tab w:val="left" w:pos="993"/>
              </w:tabs>
              <w:spacing w:line="20" w:lineRule="atLeast"/>
              <w:ind w:left="0"/>
              <w:jc w:val="both"/>
              <w:rPr>
                <w:rFonts w:asciiTheme="minorHAnsi" w:eastAsiaTheme="minorHAnsi" w:cstheme="minorHAnsi"/>
                <w:highlight w:val="yellow"/>
              </w:rPr>
            </w:pPr>
            <w:r w:rsidRPr="008D7855">
              <w:rPr>
                <w:rFonts w:asciiTheme="minorHAnsi" w:cstheme="minorHAnsi"/>
              </w:rPr>
              <w:lastRenderedPageBreak/>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pateikimo datos, tačiau pačią teisę tiekėjas kilmės šalyje turi būti įgijęs iki pasiūlymų pateikimo termino pabaigos. Teisės pripažinimo dokumentai turi būti gauti iki darbų pradžios. Pirkimo vykdytojas informaciją apie išduotus kvalifikacijos dokumentus pasitikrina SSVA registruose https://www.ssva.lt/cms/registrai</w:t>
            </w:r>
            <w:r w:rsidRPr="008D7855">
              <w:rPr>
                <w:rFonts w:asciiTheme="minorHAnsi" w:cstheme="minorHAnsi"/>
              </w:rPr>
              <w:b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w:t>
            </w:r>
            <w:r w:rsidRPr="008D7855">
              <w:rPr>
                <w:rFonts w:asciiTheme="minorHAnsi" w:cstheme="minorHAnsi"/>
              </w:rPr>
              <w:lastRenderedPageBreak/>
              <w:t>statybos rangovu Lietuvos Respublikos teritorijoje, pripažinus jų kilmės valstybėje turimą teisę užsiimti analogiškų statinių statybos veikla.</w:t>
            </w:r>
            <w:r w:rsidRPr="008D7855">
              <w:rPr>
                <w:rFonts w:asciiTheme="minorHAnsi" w:cstheme="minorHAnsi"/>
              </w:rPr>
              <w:br/>
            </w:r>
          </w:p>
        </w:tc>
        <w:tc>
          <w:tcPr>
            <w:tcW w:w="2737" w:type="dxa"/>
          </w:tcPr>
          <w:p w14:paraId="7B7E9BF4" w14:textId="7927BE4A" w:rsidR="00D67414" w:rsidRPr="008D7855" w:rsidRDefault="00D67414" w:rsidP="00D67414">
            <w:pPr>
              <w:pStyle w:val="Sraopastraipa"/>
              <w:tabs>
                <w:tab w:val="left" w:pos="993"/>
              </w:tabs>
              <w:spacing w:line="20" w:lineRule="atLeast"/>
              <w:ind w:left="0"/>
              <w:jc w:val="both"/>
              <w:rPr>
                <w:rFonts w:asciiTheme="minorHAnsi" w:eastAsiaTheme="minorHAnsi" w:cstheme="minorHAnsi"/>
                <w:highlight w:val="yellow"/>
              </w:rPr>
            </w:pPr>
            <w:r w:rsidRPr="008D7855">
              <w:rPr>
                <w:rFonts w:asciiTheme="minorHAnsi" w:eastAsiaTheme="minorHAnsi" w:cstheme="minorHAnsi"/>
              </w:rPr>
              <w:lastRenderedPageBreak/>
              <w:t>Tiekėjas, kiekvienas tiekėjų grupės narys, jeigu pasiūlymą teikia ūkio subjektų grupė, ūkio subjektas, kurio pajėgumais remiasi tiekėjas, pagal jų prisiimamus įsipareigojimus pirkimo sutarčiai vykdyti.</w:t>
            </w:r>
          </w:p>
        </w:tc>
      </w:tr>
    </w:tbl>
    <w:p w14:paraId="159C0F05" w14:textId="77777777" w:rsidR="00972850" w:rsidRDefault="00972850" w:rsidP="00972850">
      <w:pPr>
        <w:pStyle w:val="Sraopastraipa"/>
        <w:tabs>
          <w:tab w:val="left" w:pos="993"/>
        </w:tabs>
        <w:spacing w:after="0" w:line="20" w:lineRule="atLeast"/>
        <w:ind w:left="567"/>
        <w:jc w:val="both"/>
        <w:rPr>
          <w:rFonts w:eastAsiaTheme="minorHAnsi" w:cstheme="minorHAnsi"/>
          <w:highlight w:val="yellow"/>
        </w:rPr>
      </w:pPr>
    </w:p>
    <w:p w14:paraId="40743709" w14:textId="77777777" w:rsidR="00EE30E4" w:rsidRPr="00E648A1" w:rsidRDefault="00EE30E4" w:rsidP="00EE30E4">
      <w:pPr>
        <w:tabs>
          <w:tab w:val="left" w:pos="720"/>
        </w:tabs>
        <w:spacing w:after="0" w:line="240" w:lineRule="auto"/>
        <w:ind w:firstLine="567"/>
        <w:jc w:val="both"/>
        <w:rPr>
          <w:rFonts w:eastAsia="Calibri" w:cstheme="minorHAnsi"/>
          <w:lang w:eastAsia="en-US"/>
        </w:rPr>
      </w:pPr>
      <w:r w:rsidRPr="00E648A1">
        <w:rPr>
          <w:rFonts w:eastAsia="Calibri" w:cstheme="minorHAnsi"/>
          <w:lang w:eastAsia="en-US"/>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w:t>
      </w:r>
    </w:p>
    <w:p w14:paraId="45702079" w14:textId="77777777" w:rsidR="00EE30E4" w:rsidRPr="00E648A1" w:rsidRDefault="00EE30E4" w:rsidP="00EE30E4">
      <w:pPr>
        <w:tabs>
          <w:tab w:val="left" w:pos="720"/>
        </w:tabs>
        <w:spacing w:after="0" w:line="240" w:lineRule="auto"/>
        <w:ind w:firstLine="567"/>
        <w:jc w:val="both"/>
        <w:rPr>
          <w:rFonts w:eastAsia="Calibri" w:cstheme="minorHAnsi"/>
          <w:i/>
          <w:iCs/>
          <w:lang w:eastAsia="en-US"/>
        </w:rPr>
      </w:pPr>
      <w:r w:rsidRPr="00E648A1">
        <w:rPr>
          <w:rFonts w:eastAsia="Calibri" w:cstheme="minorHAnsi"/>
          <w:lang w:eastAsia="en-US"/>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799A9161" w14:textId="77777777" w:rsidR="00EE30E4" w:rsidRPr="00E648A1" w:rsidRDefault="00EE30E4" w:rsidP="00EE30E4">
      <w:pPr>
        <w:tabs>
          <w:tab w:val="left" w:pos="720"/>
        </w:tabs>
        <w:spacing w:after="0" w:line="240" w:lineRule="auto"/>
        <w:ind w:firstLine="567"/>
        <w:jc w:val="both"/>
        <w:rPr>
          <w:rFonts w:eastAsia="Calibri" w:cstheme="minorHAnsi"/>
          <w:lang w:eastAsia="en-US"/>
        </w:rPr>
      </w:pPr>
      <w:r w:rsidRPr="00E648A1">
        <w:rPr>
          <w:rFonts w:eastAsia="Calibri" w:cstheme="minorHAnsi"/>
          <w:lang w:eastAsia="en-US"/>
        </w:rPr>
        <w:t>Tiekėjas turi pateikti informaciją (pažymas), kokias pirkimo sutarties dalis vykdys ūkio subjektai, kurių pajėgumais tiekėjas remiasi, ir (ar) subtiekėjai, jeigu jie yra žinomi.</w:t>
      </w:r>
    </w:p>
    <w:p w14:paraId="39C824C2" w14:textId="669E8741" w:rsidR="00EE30E4" w:rsidRPr="00E648A1" w:rsidRDefault="00EE30E4" w:rsidP="00EE30E4">
      <w:pPr>
        <w:tabs>
          <w:tab w:val="left" w:pos="720"/>
        </w:tabs>
        <w:spacing w:after="0" w:line="240" w:lineRule="auto"/>
        <w:ind w:firstLine="567"/>
        <w:jc w:val="both"/>
        <w:rPr>
          <w:rFonts w:eastAsia="Calibri" w:cstheme="minorHAnsi"/>
          <w:lang w:eastAsia="en-US"/>
        </w:rPr>
      </w:pPr>
      <w:r w:rsidRPr="00E648A1">
        <w:rPr>
          <w:rFonts w:eastAsia="Calibri" w:cstheme="minorHAnsi"/>
          <w:lang w:eastAsia="en-US"/>
        </w:rPr>
        <w:t>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Šie dokumentai turės būti pateikti  iki atitinkamų veiklų vykdymo pradžios.</w:t>
      </w:r>
    </w:p>
    <w:p w14:paraId="4E36FD51" w14:textId="77777777" w:rsidR="00EE30E4" w:rsidRPr="00E648A1" w:rsidRDefault="00EE30E4" w:rsidP="00EE30E4">
      <w:pPr>
        <w:tabs>
          <w:tab w:val="left" w:pos="720"/>
        </w:tabs>
        <w:spacing w:after="0" w:line="240" w:lineRule="auto"/>
        <w:ind w:firstLine="567"/>
        <w:jc w:val="both"/>
        <w:rPr>
          <w:rFonts w:eastAsia="Calibri" w:cstheme="minorHAnsi"/>
          <w:lang w:eastAsia="en-US"/>
        </w:rPr>
      </w:pPr>
      <w:r w:rsidRPr="00E648A1">
        <w:rPr>
          <w:rFonts w:eastAsia="Calibri" w:cstheme="minorHAnsi"/>
          <w:lang w:eastAsia="en-US"/>
        </w:rPr>
        <w:t xml:space="preserve">Tiekėjas, teikdamas pasiūlymą, kaip pirminį įrodymą pateikia EBVPD – aktualią deklaraciją, pakeičiančią kompetentingų institucijų išduodamus dokumentus ir preliminariai patvirtinančią, kad tiekėjas ir subjektai, kurių pajėgumais jis remiasi, atitinka pirkimo dokumentuose nustatytus kvalifikacijos reikalavimus. </w:t>
      </w:r>
    </w:p>
    <w:p w14:paraId="2EA0FA46" w14:textId="77777777" w:rsidR="00EE30E4" w:rsidRPr="00E648A1" w:rsidRDefault="00EE30E4" w:rsidP="00EE30E4">
      <w:pPr>
        <w:tabs>
          <w:tab w:val="left" w:pos="720"/>
        </w:tabs>
        <w:spacing w:after="0" w:line="240" w:lineRule="auto"/>
        <w:ind w:firstLine="567"/>
        <w:jc w:val="both"/>
        <w:rPr>
          <w:rFonts w:eastAsia="Calibri" w:cstheme="minorHAnsi"/>
          <w:i/>
          <w:iCs/>
          <w:lang w:eastAsia="en-US"/>
        </w:rPr>
      </w:pPr>
      <w:r w:rsidRPr="00E648A1">
        <w:rPr>
          <w:rFonts w:eastAsia="Calibri" w:cstheme="minorHAnsi"/>
          <w:lang w:eastAsia="en-US"/>
        </w:rPr>
        <w:t>Ekonomiškai naudingiausią pasiūlymą pateikęs tiekėjas privalo pateikti aktualius dokumentus, patvirtinančius jo atitiktį kvalifikacijos reikalavimams. Perkančioji organizacija bet kuriuo pirkimo procedūros metu gali paprašyti dalyvių pateikti visus ar dalį dokumentų, patvirtinančių jų atitiktį nustatytiems kvalifikacijos reikalavimams, jeigu tai būtina siekiant užtikrinti tinkamą pirkimo procedūros atlikimą. Reikalaujama tokios rūšies pažymų ir tokių dokumentinių įrodymų formų, apie kuriuos pateikta informacija Europos Komisijos informacinėje dokumentų saugykloje eCertis . Tokių dokumentų nereikalaujama,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arba šiuos dokumentus jau turi iš ankstesnių pirkimo procedūrų.</w:t>
      </w:r>
    </w:p>
    <w:p w14:paraId="3BD98708" w14:textId="77777777" w:rsidR="00EE30E4" w:rsidRDefault="00EE30E4" w:rsidP="00972850">
      <w:pPr>
        <w:pStyle w:val="Sraopastraipa"/>
        <w:tabs>
          <w:tab w:val="left" w:pos="993"/>
        </w:tabs>
        <w:spacing w:after="0" w:line="20" w:lineRule="atLeast"/>
        <w:ind w:left="567"/>
        <w:jc w:val="both"/>
        <w:rPr>
          <w:rFonts w:eastAsiaTheme="minorHAnsi" w:cstheme="minorHAnsi"/>
          <w:highlight w:val="yellow"/>
        </w:rPr>
      </w:pPr>
    </w:p>
    <w:p w14:paraId="03B670B7" w14:textId="77777777" w:rsidR="00972850" w:rsidRPr="00F17765" w:rsidRDefault="00972850" w:rsidP="00972850">
      <w:pPr>
        <w:pStyle w:val="Sraopastraipa"/>
        <w:tabs>
          <w:tab w:val="left" w:pos="993"/>
        </w:tabs>
        <w:spacing w:after="0" w:line="20" w:lineRule="atLeast"/>
        <w:ind w:left="567"/>
        <w:jc w:val="both"/>
        <w:rPr>
          <w:rFonts w:eastAsiaTheme="minorHAnsi" w:cstheme="minorHAnsi"/>
          <w:highlight w:val="yellow"/>
        </w:rPr>
      </w:pPr>
    </w:p>
    <w:p w14:paraId="1EEC7197" w14:textId="77777777" w:rsidR="00C156B6" w:rsidRDefault="00C156B6" w:rsidP="00C156B6">
      <w:pPr>
        <w:tabs>
          <w:tab w:val="left" w:pos="993"/>
        </w:tabs>
        <w:spacing w:after="0" w:line="20" w:lineRule="atLeast"/>
        <w:jc w:val="both"/>
        <w:rPr>
          <w:rFonts w:eastAsiaTheme="minorHAnsi" w:cstheme="minorHAnsi"/>
        </w:rPr>
      </w:pPr>
    </w:p>
    <w:p w14:paraId="125FD4F7" w14:textId="77777777" w:rsidR="0053263A" w:rsidRDefault="0053263A" w:rsidP="00846E63">
      <w:pPr>
        <w:tabs>
          <w:tab w:val="left" w:pos="993"/>
        </w:tabs>
        <w:spacing w:after="0" w:line="20" w:lineRule="atLeast"/>
        <w:rPr>
          <w:rFonts w:eastAsiaTheme="minorHAnsi" w:cstheme="minorHAnsi"/>
          <w:b/>
          <w:bCs/>
        </w:rPr>
      </w:pPr>
    </w:p>
    <w:p w14:paraId="34DF16A3" w14:textId="77777777" w:rsidR="0053263A" w:rsidRDefault="0053263A" w:rsidP="00C156B6">
      <w:pPr>
        <w:tabs>
          <w:tab w:val="left" w:pos="993"/>
        </w:tabs>
        <w:spacing w:after="0" w:line="20" w:lineRule="atLeast"/>
        <w:jc w:val="center"/>
        <w:rPr>
          <w:rFonts w:eastAsiaTheme="minorHAnsi" w:cstheme="minorHAnsi"/>
          <w:b/>
          <w:bCs/>
        </w:rPr>
      </w:pPr>
    </w:p>
    <w:p w14:paraId="21561E14" w14:textId="77777777" w:rsidR="0053263A" w:rsidRPr="00C156B6" w:rsidRDefault="0053263A" w:rsidP="00C156B6">
      <w:pPr>
        <w:tabs>
          <w:tab w:val="left" w:pos="993"/>
        </w:tabs>
        <w:spacing w:after="0" w:line="20" w:lineRule="atLeast"/>
        <w:jc w:val="center"/>
        <w:rPr>
          <w:rFonts w:eastAsiaTheme="minorHAnsi" w:cstheme="minorHAnsi"/>
          <w:b/>
          <w:bCs/>
        </w:rPr>
      </w:pPr>
    </w:p>
    <w:p w14:paraId="37500EA0" w14:textId="77777777" w:rsidR="00C156B6" w:rsidRDefault="00C156B6" w:rsidP="00C156B6">
      <w:pPr>
        <w:tabs>
          <w:tab w:val="left" w:pos="993"/>
        </w:tabs>
        <w:spacing w:after="0" w:line="20" w:lineRule="atLeast"/>
        <w:jc w:val="both"/>
        <w:rPr>
          <w:rFonts w:eastAsiaTheme="minorHAnsi" w:cstheme="minorHAnsi"/>
        </w:rPr>
      </w:pPr>
    </w:p>
    <w:p w14:paraId="4E3A3353" w14:textId="77777777" w:rsidR="008A5CC6" w:rsidRDefault="008A5CC6" w:rsidP="008A5CC6">
      <w:pPr>
        <w:tabs>
          <w:tab w:val="left" w:pos="720"/>
        </w:tabs>
        <w:spacing w:after="0" w:line="240" w:lineRule="auto"/>
        <w:ind w:firstLine="567"/>
        <w:jc w:val="both"/>
        <w:rPr>
          <w:rFonts w:eastAsia="Calibri" w:cstheme="minorHAnsi"/>
          <w:i/>
          <w:iCs/>
          <w:color w:val="7030A0"/>
          <w:lang w:eastAsia="en-US"/>
        </w:rPr>
      </w:pPr>
    </w:p>
    <w:p w14:paraId="02C3B12B" w14:textId="3696D56C" w:rsidR="008A5CC6" w:rsidRPr="005F0A40" w:rsidRDefault="00A50038" w:rsidP="005068E7">
      <w:pPr>
        <w:spacing w:after="0" w:line="20" w:lineRule="atLeast"/>
        <w:ind w:firstLine="567"/>
        <w:jc w:val="both"/>
        <w:rPr>
          <w:rFonts w:eastAsiaTheme="minorHAnsi" w:cstheme="minorHAnsi"/>
          <w:color w:val="000000" w:themeColor="text1"/>
        </w:rPr>
      </w:pPr>
      <w:r>
        <w:rPr>
          <w:rFonts w:eastAsiaTheme="minorHAnsi" w:cstheme="minorHAnsi"/>
        </w:rPr>
        <w:lastRenderedPageBreak/>
        <w:t>2</w:t>
      </w:r>
      <w:r w:rsidR="008A5CC6">
        <w:rPr>
          <w:rFonts w:eastAsiaTheme="minorHAnsi" w:cstheme="minorHAnsi"/>
        </w:rPr>
        <w:t>.</w:t>
      </w:r>
      <w:r w:rsidR="00582BE2">
        <w:rPr>
          <w:rFonts w:eastAsiaTheme="minorHAnsi" w:cstheme="minorHAnsi"/>
        </w:rPr>
        <w:t xml:space="preserve"> </w:t>
      </w:r>
      <w:r w:rsidR="008A5CC6" w:rsidRPr="00F0499F">
        <w:rPr>
          <w:rFonts w:eastAsia="Calibri" w:cstheme="minorHAnsi"/>
          <w:lang w:eastAsia="en-US"/>
        </w:rPr>
        <w:t>Tiekėjai turi atitikti šiame priede nustatytus reikalavimus</w:t>
      </w:r>
      <w:r w:rsidR="008A5CC6" w:rsidRPr="00F0499F">
        <w:rPr>
          <w:rFonts w:eastAsiaTheme="minorHAnsi" w:cstheme="minorHAnsi"/>
          <w:lang w:eastAsia="en-US"/>
        </w:rPr>
        <w:t xml:space="preserve"> dėl</w:t>
      </w:r>
      <w:r w:rsidR="008A5CC6" w:rsidRPr="00F0499F">
        <w:rPr>
          <w:rFonts w:eastAsia="Calibri" w:cstheme="minorHAnsi"/>
          <w:iCs/>
          <w:color w:val="00B050"/>
          <w:lang w:eastAsia="en-US"/>
        </w:rPr>
        <w:t xml:space="preserve"> </w:t>
      </w:r>
      <w:bookmarkStart w:id="55" w:name="_Hlk204939198"/>
      <w:r w:rsidR="008A5CC6" w:rsidRPr="005F0A40">
        <w:rPr>
          <w:rFonts w:eastAsia="Calibri" w:cstheme="minorHAnsi"/>
          <w:iCs/>
          <w:color w:val="000000" w:themeColor="text1"/>
          <w:lang w:eastAsia="en-US"/>
        </w:rPr>
        <w:t>aplinkos apsaugos vadybos sistemos standartų</w:t>
      </w:r>
      <w:bookmarkEnd w:id="55"/>
      <w:r w:rsidR="008A5CC6" w:rsidRPr="005F0A40">
        <w:rPr>
          <w:rFonts w:eastAsiaTheme="minorHAnsi" w:cstheme="minorHAnsi"/>
          <w:color w:val="000000" w:themeColor="text1"/>
          <w:lang w:eastAsia="en-US"/>
        </w:rPr>
        <w:t xml:space="preserve"> laikymosi.</w:t>
      </w:r>
    </w:p>
    <w:p w14:paraId="55258452" w14:textId="28AAC074" w:rsidR="00A50038" w:rsidRPr="005F0A40" w:rsidRDefault="00A50038" w:rsidP="00A50038">
      <w:pPr>
        <w:tabs>
          <w:tab w:val="left" w:pos="709"/>
        </w:tabs>
        <w:spacing w:after="0" w:line="240" w:lineRule="auto"/>
        <w:ind w:firstLine="567"/>
        <w:jc w:val="center"/>
        <w:rPr>
          <w:rFonts w:eastAsiaTheme="minorHAnsi" w:cstheme="minorHAnsi"/>
          <w:b/>
          <w:bCs/>
          <w:color w:val="000000" w:themeColor="text1"/>
          <w:lang w:eastAsia="en-US"/>
        </w:rPr>
      </w:pPr>
      <w:r w:rsidRPr="005F0A40">
        <w:rPr>
          <w:rFonts w:eastAsiaTheme="minorHAnsi" w:cstheme="minorHAnsi"/>
          <w:b/>
          <w:bCs/>
          <w:iCs/>
          <w:color w:val="000000" w:themeColor="text1"/>
          <w:lang w:eastAsia="en-US"/>
        </w:rPr>
        <w:t>Aplinkos apsaugos vadybos sistemos standartų reikalavimai</w:t>
      </w:r>
    </w:p>
    <w:p w14:paraId="3655F930" w14:textId="77777777" w:rsidR="00A50038" w:rsidRPr="005F0A40" w:rsidRDefault="00A50038" w:rsidP="008A5CC6">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78"/>
        <w:gridCol w:w="2977"/>
        <w:gridCol w:w="2312"/>
      </w:tblGrid>
      <w:tr w:rsidR="005F0A40" w:rsidRPr="005F0A40" w14:paraId="001F6ABB" w14:textId="77777777" w:rsidTr="003F3F1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7065BC" w14:textId="77777777" w:rsidR="008A5CC6" w:rsidRPr="005F0A40" w:rsidRDefault="008A5CC6" w:rsidP="00D63047">
            <w:pPr>
              <w:spacing w:before="60" w:after="60" w:line="256" w:lineRule="auto"/>
              <w:rPr>
                <w:rFonts w:ascii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Eil. Nr.</w:t>
            </w:r>
          </w:p>
        </w:tc>
        <w:tc>
          <w:tcPr>
            <w:tcW w:w="39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FBB017" w14:textId="4D943C4E" w:rsidR="008A5CC6" w:rsidRPr="005F0A40" w:rsidRDefault="008A5CC6"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 xml:space="preserve">Reikalavimas </w:t>
            </w:r>
            <w:r w:rsidRPr="005F0A40">
              <w:rPr>
                <w:rFonts w:asciiTheme="minorHAnsi" w:eastAsiaTheme="minorHAnsi" w:hAnsiTheme="minorHAnsi" w:cstheme="minorHAnsi"/>
                <w:b/>
                <w:bCs/>
                <w:color w:val="000000" w:themeColor="text1"/>
                <w:sz w:val="21"/>
                <w:szCs w:val="21"/>
                <w:lang w:eastAsia="en-US"/>
              </w:rPr>
              <w:t>dėl</w:t>
            </w:r>
            <w:r w:rsidRPr="005F0A40">
              <w:rPr>
                <w:rFonts w:asciiTheme="minorHAnsi" w:eastAsia="Calibri" w:hAnsiTheme="minorHAnsi" w:cstheme="minorHAnsi"/>
                <w:b/>
                <w:bCs/>
                <w:iCs/>
                <w:color w:val="000000" w:themeColor="text1"/>
                <w:sz w:val="21"/>
                <w:szCs w:val="21"/>
                <w:lang w:eastAsia="en-US"/>
              </w:rPr>
              <w:t xml:space="preserve"> aplinkos apsaugos vadybos sistemos standartų</w:t>
            </w:r>
            <w:r w:rsidRPr="005F0A40">
              <w:rPr>
                <w:rFonts w:asciiTheme="minorHAnsi" w:eastAsiaTheme="minorHAnsi" w:hAnsiTheme="minorHAnsi" w:cstheme="minorHAnsi"/>
                <w:b/>
                <w:bCs/>
                <w:color w:val="000000" w:themeColor="text1"/>
                <w:sz w:val="21"/>
                <w:szCs w:val="21"/>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9F6E8C"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Atitiktį reikalavimui įrodantys dokumentai</w:t>
            </w:r>
          </w:p>
        </w:tc>
        <w:tc>
          <w:tcPr>
            <w:tcW w:w="23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60C502"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Subjektas, kuris turi atitikti reikalavimą</w:t>
            </w:r>
          </w:p>
          <w:p w14:paraId="02729088" w14:textId="4ADA52CE" w:rsidR="008A5CC6" w:rsidRPr="005F0A40" w:rsidRDefault="008A5CC6" w:rsidP="00D63047">
            <w:pPr>
              <w:autoSpaceDE w:val="0"/>
              <w:autoSpaceDN w:val="0"/>
              <w:adjustRightInd w:val="0"/>
              <w:jc w:val="center"/>
              <w:rPr>
                <w:rFonts w:cstheme="minorHAnsi"/>
                <w:b/>
                <w:bCs/>
                <w:color w:val="000000" w:themeColor="text1"/>
              </w:rPr>
            </w:pPr>
          </w:p>
        </w:tc>
      </w:tr>
      <w:tr w:rsidR="005F0A40" w:rsidRPr="005F0A40" w14:paraId="073DCBAE" w14:textId="77777777" w:rsidTr="00D63047">
        <w:tc>
          <w:tcPr>
            <w:tcW w:w="695" w:type="dxa"/>
            <w:tcBorders>
              <w:top w:val="single" w:sz="4" w:space="0" w:color="000000"/>
              <w:left w:val="single" w:sz="4" w:space="0" w:color="000000"/>
              <w:bottom w:val="single" w:sz="4" w:space="0" w:color="000000"/>
              <w:right w:val="single" w:sz="4" w:space="0" w:color="000000"/>
            </w:tcBorders>
          </w:tcPr>
          <w:p w14:paraId="1382ACCC" w14:textId="0730BF87" w:rsidR="008A5CC6" w:rsidRPr="005F0A40" w:rsidRDefault="00E85A39"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1</w:t>
            </w:r>
            <w:r w:rsidR="008A5CC6" w:rsidRPr="005F0A40">
              <w:rPr>
                <w:rFonts w:asciiTheme="minorHAnsi" w:eastAsiaTheme="minorHAnsi" w:hAnsiTheme="minorHAnsi" w:cstheme="minorHAnsi"/>
                <w:b/>
                <w:bCs/>
                <w:color w:val="000000" w:themeColor="text1"/>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172BD2AC" w14:textId="77777777" w:rsidR="008A5CC6" w:rsidRPr="005F0A40" w:rsidRDefault="008A5CC6" w:rsidP="00D63047">
            <w:pPr>
              <w:autoSpaceDE w:val="0"/>
              <w:autoSpaceDN w:val="0"/>
              <w:adjustRightInd w:val="0"/>
              <w:rPr>
                <w:rFonts w:cstheme="minorHAnsi"/>
                <w:b/>
                <w:bCs/>
                <w:color w:val="000000" w:themeColor="text1"/>
              </w:rPr>
            </w:pPr>
            <w:r w:rsidRPr="005F0A40">
              <w:rPr>
                <w:rFonts w:asciiTheme="minorHAnsi" w:hAnsiTheme="minorHAnsi" w:cstheme="minorHAnsi"/>
                <w:b/>
                <w:bCs/>
                <w:color w:val="000000" w:themeColor="text1"/>
                <w:sz w:val="21"/>
                <w:szCs w:val="21"/>
              </w:rPr>
              <w:t>Aplinkos apsaugos vadybos sistemos taikymas</w:t>
            </w:r>
          </w:p>
        </w:tc>
      </w:tr>
      <w:tr w:rsidR="005F0A40" w:rsidRPr="005F0A40" w14:paraId="5F26F0F7" w14:textId="77777777" w:rsidTr="003F3F19">
        <w:tc>
          <w:tcPr>
            <w:tcW w:w="695" w:type="dxa"/>
            <w:tcBorders>
              <w:top w:val="single" w:sz="4" w:space="0" w:color="000000"/>
              <w:left w:val="single" w:sz="4" w:space="0" w:color="000000"/>
              <w:bottom w:val="single" w:sz="4" w:space="0" w:color="000000"/>
              <w:right w:val="single" w:sz="4" w:space="0" w:color="000000"/>
            </w:tcBorders>
          </w:tcPr>
          <w:p w14:paraId="68BB98B7" w14:textId="7A1C2ADC" w:rsidR="008A5CC6" w:rsidRPr="00A726F6" w:rsidRDefault="00E85A39" w:rsidP="00D63047">
            <w:pPr>
              <w:spacing w:before="60" w:after="60" w:line="256" w:lineRule="auto"/>
              <w:jc w:val="center"/>
              <w:rPr>
                <w:rFonts w:asciiTheme="minorHAnsi" w:eastAsiaTheme="minorHAnsi" w:hAnsiTheme="minorHAnsi" w:cstheme="minorHAnsi"/>
                <w:color w:val="000000" w:themeColor="text1"/>
                <w:sz w:val="21"/>
                <w:szCs w:val="21"/>
              </w:rPr>
            </w:pPr>
            <w:r w:rsidRPr="00A726F6">
              <w:rPr>
                <w:rFonts w:asciiTheme="minorHAnsi" w:eastAsiaTheme="minorHAnsi" w:hAnsiTheme="minorHAnsi" w:cstheme="minorHAnsi"/>
                <w:color w:val="000000" w:themeColor="text1"/>
                <w:sz w:val="21"/>
                <w:szCs w:val="21"/>
              </w:rPr>
              <w:t>1</w:t>
            </w:r>
            <w:r w:rsidR="008A5CC6" w:rsidRPr="00A726F6">
              <w:rPr>
                <w:rFonts w:asciiTheme="minorHAnsi" w:eastAsiaTheme="minorHAnsi" w:hAnsiTheme="minorHAnsi" w:cstheme="minorHAnsi"/>
                <w:color w:val="000000" w:themeColor="text1"/>
                <w:sz w:val="21"/>
                <w:szCs w:val="21"/>
              </w:rPr>
              <w:t>.1.</w:t>
            </w:r>
          </w:p>
        </w:tc>
        <w:tc>
          <w:tcPr>
            <w:tcW w:w="3978" w:type="dxa"/>
            <w:tcBorders>
              <w:top w:val="single" w:sz="4" w:space="0" w:color="000000"/>
              <w:left w:val="single" w:sz="4" w:space="0" w:color="000000"/>
              <w:bottom w:val="single" w:sz="4" w:space="0" w:color="000000"/>
              <w:right w:val="single" w:sz="4" w:space="0" w:color="000000"/>
            </w:tcBorders>
          </w:tcPr>
          <w:p w14:paraId="01CBD494" w14:textId="77777777"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 xml:space="preserve">Tiekėjas atliekamiems statybos darbams </w:t>
            </w:r>
          </w:p>
          <w:p w14:paraId="7397DB26" w14:textId="77777777" w:rsidR="006801E4"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w:t>
            </w:r>
            <w:r w:rsidR="006801E4">
              <w:rPr>
                <w:rFonts w:asciiTheme="minorHAnsi" w:hAnsiTheme="minorHAnsi" w:cstheme="minorHAnsi"/>
                <w:color w:val="000000" w:themeColor="text1"/>
                <w:sz w:val="21"/>
                <w:szCs w:val="21"/>
              </w:rPr>
              <w:t xml:space="preserve">1. </w:t>
            </w:r>
            <w:r w:rsidR="006801E4" w:rsidRPr="006801E4">
              <w:rPr>
                <w:rFonts w:asciiTheme="minorHAnsi" w:hAnsiTheme="minorHAnsi" w:cstheme="minorHAnsi"/>
                <w:color w:val="000000" w:themeColor="text1"/>
                <w:sz w:val="21"/>
                <w:szCs w:val="21"/>
              </w:rPr>
              <w:t>Bendrieji statybos darbai: statybinių konstrukcijų statyba ir montavimas (gelžbetonio, betono, metalo, mūro);</w:t>
            </w:r>
          </w:p>
          <w:p w14:paraId="61A21868" w14:textId="1504C8CB" w:rsidR="006801E4" w:rsidRDefault="006801E4" w:rsidP="00E85A39">
            <w:pPr>
              <w:autoSpaceDE w:val="0"/>
              <w:autoSpaceDN w:val="0"/>
              <w:adjustRightInd w:val="0"/>
              <w:jc w:val="both"/>
              <w:rPr>
                <w:rFonts w:asciiTheme="minorHAnsi" w:hAnsiTheme="minorHAnsi" w:cstheme="minorHAnsi"/>
                <w:color w:val="000000" w:themeColor="text1"/>
                <w:sz w:val="21"/>
                <w:szCs w:val="21"/>
              </w:rPr>
            </w:pPr>
            <w:r w:rsidRPr="006801E4">
              <w:rPr>
                <w:rFonts w:asciiTheme="minorHAnsi" w:hAnsiTheme="minorHAnsi" w:cstheme="minorHAnsi"/>
                <w:color w:val="000000" w:themeColor="text1"/>
                <w:sz w:val="21"/>
                <w:szCs w:val="21"/>
              </w:rPr>
              <w:t xml:space="preserve"> apdailos darbai: galutinis grindų dangų įrengimas, durų blokų montavimas, tinkavimas, dažymas, pertvarų, lubų, grindų įrengimas iš plokščių. </w:t>
            </w:r>
          </w:p>
          <w:p w14:paraId="224C4CC5" w14:textId="77777777" w:rsidR="006801E4" w:rsidRDefault="006801E4" w:rsidP="00E85A39">
            <w:pPr>
              <w:autoSpaceDE w:val="0"/>
              <w:autoSpaceDN w:val="0"/>
              <w:adjustRightInd w:val="0"/>
              <w:jc w:val="both"/>
              <w:rPr>
                <w:rFonts w:asciiTheme="minorHAnsi" w:hAnsiTheme="minorHAnsi" w:cstheme="minorHAnsi"/>
                <w:color w:val="000000" w:themeColor="text1"/>
                <w:sz w:val="21"/>
                <w:szCs w:val="21"/>
              </w:rPr>
            </w:pPr>
            <w:r>
              <w:rPr>
                <w:rFonts w:asciiTheme="minorHAnsi" w:hAnsiTheme="minorHAnsi" w:cstheme="minorHAnsi"/>
                <w:color w:val="000000" w:themeColor="text1"/>
                <w:sz w:val="21"/>
                <w:szCs w:val="21"/>
              </w:rPr>
              <w:t xml:space="preserve">2. </w:t>
            </w:r>
            <w:r w:rsidRPr="006801E4">
              <w:rPr>
                <w:rFonts w:asciiTheme="minorHAnsi" w:hAnsiTheme="minorHAnsi" w:cstheme="minorHAnsi"/>
                <w:color w:val="000000" w:themeColor="text1"/>
                <w:sz w:val="21"/>
                <w:szCs w:val="21"/>
              </w:rPr>
              <w:t xml:space="preserve">Specialieji statybos darbai: statinio vandentiekio ir nuotekų šalinimo inžinerinių sistemų įrengimas; </w:t>
            </w:r>
          </w:p>
          <w:p w14:paraId="340CD69A" w14:textId="77777777" w:rsidR="006801E4" w:rsidRDefault="006801E4" w:rsidP="00E85A39">
            <w:pPr>
              <w:autoSpaceDE w:val="0"/>
              <w:autoSpaceDN w:val="0"/>
              <w:adjustRightInd w:val="0"/>
              <w:jc w:val="both"/>
              <w:rPr>
                <w:rFonts w:asciiTheme="minorHAnsi" w:hAnsiTheme="minorHAnsi" w:cstheme="minorHAnsi"/>
                <w:color w:val="000000" w:themeColor="text1"/>
                <w:sz w:val="21"/>
                <w:szCs w:val="21"/>
              </w:rPr>
            </w:pPr>
            <w:r w:rsidRPr="006801E4">
              <w:rPr>
                <w:rFonts w:asciiTheme="minorHAnsi" w:hAnsiTheme="minorHAnsi" w:cstheme="minorHAnsi"/>
                <w:color w:val="000000" w:themeColor="text1"/>
                <w:sz w:val="21"/>
                <w:szCs w:val="21"/>
              </w:rPr>
              <w:t xml:space="preserve">statinio šildymo, vėdinimo, oro kondicionavimo inžinerinių sistemų įrengimas; </w:t>
            </w:r>
          </w:p>
          <w:p w14:paraId="4A45000F" w14:textId="77777777" w:rsidR="006801E4" w:rsidRDefault="006801E4" w:rsidP="00E85A39">
            <w:pPr>
              <w:autoSpaceDE w:val="0"/>
              <w:autoSpaceDN w:val="0"/>
              <w:adjustRightInd w:val="0"/>
              <w:jc w:val="both"/>
              <w:rPr>
                <w:rFonts w:asciiTheme="minorHAnsi" w:hAnsiTheme="minorHAnsi" w:cstheme="minorHAnsi"/>
                <w:color w:val="000000" w:themeColor="text1"/>
                <w:sz w:val="21"/>
                <w:szCs w:val="21"/>
              </w:rPr>
            </w:pPr>
            <w:r w:rsidRPr="006801E4">
              <w:rPr>
                <w:rFonts w:asciiTheme="minorHAnsi" w:hAnsiTheme="minorHAnsi" w:cstheme="minorHAnsi"/>
                <w:color w:val="000000" w:themeColor="text1"/>
                <w:sz w:val="21"/>
                <w:szCs w:val="21"/>
              </w:rPr>
              <w:t xml:space="preserve">statinio elektros inžinerinių sistemų įrengimas; </w:t>
            </w:r>
          </w:p>
          <w:p w14:paraId="6F6872B0" w14:textId="77777777" w:rsidR="006801E4" w:rsidRDefault="006801E4" w:rsidP="00E85A39">
            <w:pPr>
              <w:autoSpaceDE w:val="0"/>
              <w:autoSpaceDN w:val="0"/>
              <w:adjustRightInd w:val="0"/>
              <w:jc w:val="both"/>
              <w:rPr>
                <w:rFonts w:asciiTheme="minorHAnsi" w:hAnsiTheme="minorHAnsi" w:cstheme="minorHAnsi"/>
                <w:color w:val="000000" w:themeColor="text1"/>
                <w:sz w:val="21"/>
                <w:szCs w:val="21"/>
              </w:rPr>
            </w:pPr>
            <w:r w:rsidRPr="006801E4">
              <w:rPr>
                <w:rFonts w:asciiTheme="minorHAnsi" w:hAnsiTheme="minorHAnsi" w:cstheme="minorHAnsi"/>
                <w:color w:val="000000" w:themeColor="text1"/>
                <w:sz w:val="21"/>
                <w:szCs w:val="21"/>
              </w:rPr>
              <w:t xml:space="preserve">procesų valdymo ir automatikos sistemų įrengimas; </w:t>
            </w:r>
          </w:p>
          <w:p w14:paraId="4F0EC350" w14:textId="54201F95" w:rsidR="005A3F4D" w:rsidRDefault="006801E4" w:rsidP="00E85A39">
            <w:pPr>
              <w:autoSpaceDE w:val="0"/>
              <w:autoSpaceDN w:val="0"/>
              <w:adjustRightInd w:val="0"/>
              <w:jc w:val="both"/>
              <w:rPr>
                <w:rFonts w:asciiTheme="minorHAnsi" w:hAnsiTheme="minorHAnsi" w:cstheme="minorHAnsi"/>
                <w:color w:val="000000" w:themeColor="text1"/>
                <w:sz w:val="21"/>
                <w:szCs w:val="21"/>
              </w:rPr>
            </w:pPr>
            <w:r w:rsidRPr="006801E4">
              <w:rPr>
                <w:rFonts w:asciiTheme="minorHAnsi" w:hAnsiTheme="minorHAnsi" w:cstheme="minorHAnsi"/>
                <w:color w:val="000000" w:themeColor="text1"/>
                <w:sz w:val="21"/>
                <w:szCs w:val="21"/>
              </w:rPr>
              <w:t>statinio apsauginės, gaisrinės signalizacijos įrengimas</w:t>
            </w:r>
            <w:r w:rsidR="00E85A39" w:rsidRPr="00A726F6">
              <w:rPr>
                <w:rFonts w:asciiTheme="minorHAnsi" w:hAnsiTheme="minorHAnsi" w:cstheme="minorHAnsi"/>
                <w:color w:val="000000" w:themeColor="text1"/>
                <w:sz w:val="21"/>
                <w:szCs w:val="21"/>
              </w:rPr>
              <w:t>)</w:t>
            </w:r>
          </w:p>
          <w:p w14:paraId="5E51067E" w14:textId="345C2A28" w:rsidR="008A5CC6" w:rsidRPr="007328F5"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 xml:space="preserve">taiko aplinkos apsaugos vadybos sistemos reikalavimus pagal standartą LST EN ISO 14001 arba EMAS ar kitus aplinkos apsaugos vadybos standartus, pagrįstus atitinkamais Europos arba tarptautinių standartizacijos </w:t>
            </w:r>
            <w:r w:rsidRPr="007328F5">
              <w:rPr>
                <w:rFonts w:asciiTheme="minorHAnsi" w:hAnsiTheme="minorHAnsi" w:cstheme="minorHAnsi"/>
                <w:color w:val="000000" w:themeColor="text1"/>
                <w:sz w:val="21"/>
                <w:szCs w:val="21"/>
              </w:rPr>
              <w:t>organizacijų priimtais standartais ar kitais tiekėjo pateiktais lygiaverčiais įrodymais.</w:t>
            </w:r>
          </w:p>
          <w:p w14:paraId="5B972AB8" w14:textId="7CE96C40" w:rsidR="004547D1" w:rsidRPr="007328F5" w:rsidRDefault="004D01FE" w:rsidP="00E85A39">
            <w:pPr>
              <w:autoSpaceDE w:val="0"/>
              <w:autoSpaceDN w:val="0"/>
              <w:adjustRightInd w:val="0"/>
              <w:jc w:val="both"/>
              <w:rPr>
                <w:rFonts w:asciiTheme="minorHAnsi" w:hAnsiTheme="minorHAnsi" w:cstheme="minorHAnsi"/>
                <w:color w:val="000000" w:themeColor="text1"/>
                <w:sz w:val="21"/>
                <w:szCs w:val="21"/>
              </w:rPr>
            </w:pPr>
            <w:bookmarkStart w:id="56" w:name="_Hlk213226374"/>
            <w:r w:rsidRPr="007328F5">
              <w:rPr>
                <w:rFonts w:asciiTheme="minorHAnsi" w:hAnsiTheme="minorHAnsi" w:cstheme="minorHAnsi"/>
                <w:color w:val="000000" w:themeColor="text1"/>
                <w:sz w:val="21"/>
                <w:szCs w:val="21"/>
              </w:rPr>
              <w:t>Jeigu sertifikate</w:t>
            </w:r>
            <w:r w:rsidRPr="007328F5">
              <w:rPr>
                <w:rFonts w:asciiTheme="minorHAnsi" w:hAnsiTheme="minorHAnsi" w:cstheme="minorHAnsi"/>
                <w:sz w:val="21"/>
                <w:szCs w:val="21"/>
              </w:rPr>
              <w:t xml:space="preserve"> būtų numatyt</w:t>
            </w:r>
            <w:r w:rsidR="006E61CB" w:rsidRPr="007328F5">
              <w:rPr>
                <w:rFonts w:asciiTheme="minorHAnsi" w:hAnsiTheme="minorHAnsi" w:cstheme="minorHAnsi"/>
                <w:sz w:val="21"/>
                <w:szCs w:val="21"/>
              </w:rPr>
              <w:t>i</w:t>
            </w:r>
            <w:r w:rsidRPr="007328F5">
              <w:rPr>
                <w:rFonts w:asciiTheme="minorHAnsi" w:hAnsiTheme="minorHAnsi" w:cstheme="minorHAnsi"/>
                <w:sz w:val="21"/>
                <w:szCs w:val="21"/>
              </w:rPr>
              <w:t xml:space="preserve"> </w:t>
            </w:r>
            <w:r w:rsidRPr="007328F5">
              <w:rPr>
                <w:rFonts w:asciiTheme="minorHAnsi" w:hAnsiTheme="minorHAnsi" w:cstheme="minorHAnsi"/>
                <w:color w:val="000000" w:themeColor="text1"/>
                <w:sz w:val="21"/>
                <w:szCs w:val="21"/>
              </w:rPr>
              <w:t>tik</w:t>
            </w:r>
            <w:r w:rsidR="004547D1" w:rsidRPr="007328F5">
              <w:rPr>
                <w:rFonts w:asciiTheme="minorHAnsi" w:hAnsiTheme="minorHAnsi" w:cstheme="minorHAnsi"/>
                <w:color w:val="000000" w:themeColor="text1"/>
                <w:sz w:val="21"/>
                <w:szCs w:val="21"/>
              </w:rPr>
              <w:t xml:space="preserve"> statybos</w:t>
            </w:r>
            <w:r w:rsidR="006E61CB" w:rsidRPr="007328F5">
              <w:rPr>
                <w:rFonts w:asciiTheme="minorHAnsi" w:hAnsiTheme="minorHAnsi" w:cstheme="minorHAnsi"/>
                <w:color w:val="000000" w:themeColor="text1"/>
                <w:sz w:val="21"/>
                <w:szCs w:val="21"/>
              </w:rPr>
              <w:t xml:space="preserve"> ar</w:t>
            </w:r>
            <w:r w:rsidR="004547D1" w:rsidRPr="007328F5">
              <w:rPr>
                <w:rFonts w:asciiTheme="minorHAnsi" w:hAnsiTheme="minorHAnsi" w:cstheme="minorHAnsi"/>
                <w:color w:val="000000" w:themeColor="text1"/>
                <w:sz w:val="21"/>
                <w:szCs w:val="21"/>
              </w:rPr>
              <w:t xml:space="preserve"> rekonstrukcijos</w:t>
            </w:r>
            <w:r w:rsidR="006E61CB" w:rsidRPr="007328F5">
              <w:rPr>
                <w:rFonts w:asciiTheme="minorHAnsi" w:hAnsiTheme="minorHAnsi" w:cstheme="minorHAnsi"/>
                <w:color w:val="000000" w:themeColor="text1"/>
                <w:sz w:val="21"/>
                <w:szCs w:val="21"/>
              </w:rPr>
              <w:t xml:space="preserve"> ar</w:t>
            </w:r>
            <w:r w:rsidR="004547D1" w:rsidRPr="007328F5">
              <w:rPr>
                <w:rFonts w:asciiTheme="minorHAnsi" w:hAnsiTheme="minorHAnsi" w:cstheme="minorHAnsi"/>
                <w:color w:val="000000" w:themeColor="text1"/>
                <w:sz w:val="21"/>
                <w:szCs w:val="21"/>
              </w:rPr>
              <w:t xml:space="preserve"> renovacijos ar remonto darbai ir neišskirtos statybos darbų sritys, būtų laikoma, jog atitinkama šį reikalavimą.</w:t>
            </w:r>
          </w:p>
          <w:p w14:paraId="7FDEA1C2" w14:textId="2D945DE2" w:rsidR="004D01FE" w:rsidRPr="00F4010D" w:rsidRDefault="004547D1" w:rsidP="00E85A39">
            <w:pPr>
              <w:autoSpaceDE w:val="0"/>
              <w:autoSpaceDN w:val="0"/>
              <w:adjustRightInd w:val="0"/>
              <w:jc w:val="both"/>
              <w:rPr>
                <w:rFonts w:asciiTheme="minorHAnsi" w:hAnsiTheme="minorHAnsi" w:cstheme="minorHAnsi"/>
                <w:color w:val="000000" w:themeColor="text1"/>
                <w:sz w:val="21"/>
                <w:szCs w:val="21"/>
                <w:highlight w:val="yellow"/>
              </w:rPr>
            </w:pPr>
            <w:r w:rsidRPr="007328F5">
              <w:rPr>
                <w:rFonts w:asciiTheme="minorHAnsi" w:hAnsiTheme="minorHAnsi" w:cstheme="minorHAnsi"/>
                <w:color w:val="000000" w:themeColor="text1"/>
                <w:sz w:val="21"/>
                <w:szCs w:val="21"/>
              </w:rPr>
              <w:t>Jeigu sertifikate būtų numatyt</w:t>
            </w:r>
            <w:r w:rsidR="00A450A8" w:rsidRPr="007328F5">
              <w:rPr>
                <w:rFonts w:asciiTheme="minorHAnsi" w:hAnsiTheme="minorHAnsi" w:cstheme="minorHAnsi"/>
                <w:color w:val="000000" w:themeColor="text1"/>
                <w:sz w:val="21"/>
                <w:szCs w:val="21"/>
              </w:rPr>
              <w:t xml:space="preserve">os </w:t>
            </w:r>
            <w:r w:rsidR="006E61CB" w:rsidRPr="007328F5">
              <w:rPr>
                <w:rFonts w:asciiTheme="minorHAnsi" w:hAnsiTheme="minorHAnsi" w:cstheme="minorHAnsi"/>
                <w:color w:val="000000" w:themeColor="text1"/>
                <w:sz w:val="21"/>
                <w:szCs w:val="21"/>
              </w:rPr>
              <w:t xml:space="preserve">reikalaujamos </w:t>
            </w:r>
            <w:r w:rsidR="00A450A8" w:rsidRPr="007328F5">
              <w:rPr>
                <w:rFonts w:asciiTheme="minorHAnsi" w:hAnsiTheme="minorHAnsi" w:cstheme="minorHAnsi"/>
                <w:color w:val="000000" w:themeColor="text1"/>
                <w:sz w:val="21"/>
                <w:szCs w:val="21"/>
              </w:rPr>
              <w:t>bendrųjų (įskaitant reikalaujamus apdailos darbus) ir/ar specialiųjų statybos darbų sritys atitinkančios keliamą reikalavimą</w:t>
            </w:r>
            <w:r w:rsidR="00F4010D" w:rsidRPr="007328F5">
              <w:rPr>
                <w:rFonts w:asciiTheme="minorHAnsi" w:hAnsiTheme="minorHAnsi" w:cstheme="minorHAnsi"/>
                <w:color w:val="000000" w:themeColor="text1"/>
                <w:sz w:val="21"/>
                <w:szCs w:val="21"/>
              </w:rPr>
              <w:t>,</w:t>
            </w:r>
            <w:r w:rsidR="004D01FE" w:rsidRPr="007328F5">
              <w:rPr>
                <w:rFonts w:asciiTheme="minorHAnsi" w:hAnsiTheme="minorHAnsi" w:cstheme="minorHAnsi"/>
                <w:color w:val="000000" w:themeColor="text1"/>
                <w:sz w:val="21"/>
                <w:szCs w:val="21"/>
              </w:rPr>
              <w:t xml:space="preserve"> būtų laik</w:t>
            </w:r>
            <w:r w:rsidR="00E77E48" w:rsidRPr="007328F5">
              <w:rPr>
                <w:rFonts w:asciiTheme="minorHAnsi" w:hAnsiTheme="minorHAnsi" w:cstheme="minorHAnsi"/>
                <w:color w:val="000000" w:themeColor="text1"/>
                <w:sz w:val="21"/>
                <w:szCs w:val="21"/>
              </w:rPr>
              <w:t>oma</w:t>
            </w:r>
            <w:r w:rsidR="004D01FE" w:rsidRPr="007328F5">
              <w:rPr>
                <w:rFonts w:asciiTheme="minorHAnsi" w:hAnsiTheme="minorHAnsi" w:cstheme="minorHAnsi"/>
                <w:color w:val="000000" w:themeColor="text1"/>
                <w:sz w:val="21"/>
                <w:szCs w:val="21"/>
              </w:rPr>
              <w:t>, kad atitinkama šį reikalavimą.</w:t>
            </w:r>
            <w:bookmarkEnd w:id="56"/>
          </w:p>
        </w:tc>
        <w:tc>
          <w:tcPr>
            <w:tcW w:w="2977" w:type="dxa"/>
            <w:tcBorders>
              <w:top w:val="single" w:sz="4" w:space="0" w:color="000000"/>
              <w:left w:val="single" w:sz="4" w:space="0" w:color="000000"/>
              <w:bottom w:val="single" w:sz="4" w:space="0" w:color="000000"/>
              <w:right w:val="single" w:sz="4" w:space="0" w:color="000000"/>
            </w:tcBorders>
          </w:tcPr>
          <w:p w14:paraId="31F52C82" w14:textId="7E3FE79E" w:rsidR="008A5CC6" w:rsidRPr="005F0A40" w:rsidRDefault="00C156B6" w:rsidP="00D63047">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312" w:type="dxa"/>
            <w:tcBorders>
              <w:top w:val="single" w:sz="4" w:space="0" w:color="000000"/>
              <w:left w:val="single" w:sz="4" w:space="0" w:color="000000"/>
              <w:bottom w:val="single" w:sz="4" w:space="0" w:color="000000"/>
              <w:right w:val="single" w:sz="4" w:space="0" w:color="000000"/>
            </w:tcBorders>
          </w:tcPr>
          <w:p w14:paraId="3A1F55AF" w14:textId="0C03757D" w:rsidR="008A5CC6" w:rsidRPr="005F0A40" w:rsidRDefault="00960613" w:rsidP="00D87852">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jeigu pasiūlymą teikia ūkio subjektų grupė – reikalavimą turi atitikti ūkio subjektų grupės narys (-iai),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r>
    </w:tbl>
    <w:p w14:paraId="73F71E20" w14:textId="77777777" w:rsidR="008A5CC6" w:rsidRPr="00F0499F" w:rsidRDefault="008A5CC6" w:rsidP="003F3F19">
      <w:pPr>
        <w:spacing w:after="0" w:line="240" w:lineRule="auto"/>
        <w:rPr>
          <w:rFonts w:eastAsiaTheme="minorHAnsi" w:cstheme="minorHAnsi"/>
          <w:lang w:eastAsia="en-US"/>
        </w:rPr>
      </w:pPr>
    </w:p>
    <w:p w14:paraId="6A4BAF21" w14:textId="77777777" w:rsidR="008A5CC6" w:rsidRPr="00F0499F" w:rsidRDefault="008A5CC6" w:rsidP="008A5CC6">
      <w:pPr>
        <w:spacing w:after="0" w:line="240" w:lineRule="auto"/>
        <w:jc w:val="center"/>
        <w:rPr>
          <w:rFonts w:cstheme="minorHAnsi"/>
          <w:b/>
          <w:bCs/>
          <w:smallCaps/>
        </w:rPr>
      </w:pPr>
      <w:r w:rsidRPr="00F0499F">
        <w:rPr>
          <w:rFonts w:eastAsiaTheme="minorHAnsi" w:cstheme="minorHAnsi"/>
          <w:lang w:eastAsia="en-US"/>
        </w:rPr>
        <w:t>__________</w:t>
      </w:r>
    </w:p>
    <w:p w14:paraId="0DB8D79C" w14:textId="2CFD7DAC" w:rsidR="00AC601D" w:rsidRPr="00A50038" w:rsidRDefault="00AC601D" w:rsidP="00A50038">
      <w:pPr>
        <w:rPr>
          <w:rFonts w:cstheme="minorHAnsi"/>
          <w:b/>
          <w:bCs/>
          <w:smallCaps/>
          <w:sz w:val="22"/>
          <w:szCs w:val="22"/>
        </w:rPr>
        <w:sectPr w:rsidR="00AC601D" w:rsidRPr="00A50038" w:rsidSect="000E44F7">
          <w:footerReference w:type="first" r:id="rId13"/>
          <w:pgSz w:w="12240" w:h="15840"/>
          <w:pgMar w:top="1134" w:right="567" w:bottom="1134" w:left="1701" w:header="720" w:footer="720" w:gutter="0"/>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1573637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61" w:name="_Hlk200374269"/>
      <w:r w:rsidRPr="00314732">
        <w:rPr>
          <w:color w:val="000000" w:themeColor="text1"/>
        </w:rPr>
        <w:t>PIRKIMŲ DOKUMENTAS</w:t>
      </w:r>
      <w:bookmarkEnd w:id="61"/>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.xml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1573637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15736379"/>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9" w:name="_Hlk203398496"/>
      <w:r w:rsidRPr="00F0499F">
        <w:t>PASIŪLYMŲ VERTINIMO KRITERIJAI</w:t>
      </w:r>
      <w:r w:rsidR="00031A62" w:rsidRPr="00F0499F">
        <w:t xml:space="preserve"> ir Sąlygos</w:t>
      </w:r>
    </w:p>
    <w:bookmarkEnd w:id="69"/>
    <w:p w14:paraId="2A953AEC" w14:textId="77777777" w:rsidR="00210870" w:rsidRDefault="00210870" w:rsidP="00210870">
      <w:pPr>
        <w:spacing w:line="240" w:lineRule="auto"/>
        <w:ind w:left="7314"/>
        <w:rPr>
          <w:rFonts w:ascii="Arial" w:hAnsi="Arial" w:cs="Arial"/>
        </w:rPr>
      </w:pPr>
    </w:p>
    <w:p w14:paraId="2801CDC7" w14:textId="6B618E2D" w:rsidR="00A658AA" w:rsidRPr="005B3242" w:rsidRDefault="002B520F" w:rsidP="00A658AA">
      <w:pPr>
        <w:pStyle w:val="paragrafesrasas2lygis"/>
        <w:spacing w:after="0"/>
        <w:ind w:firstLine="567"/>
        <w:rPr>
          <w:rFonts w:ascii="Calibri" w:hAnsi="Calibri" w:cs="Calibri"/>
          <w:color w:val="000000" w:themeColor="text1"/>
          <w:sz w:val="21"/>
          <w:szCs w:val="21"/>
        </w:rPr>
      </w:pPr>
      <w:r>
        <w:rPr>
          <w:rFonts w:ascii="Calibri" w:hAnsi="Calibri" w:cs="Calibri"/>
          <w:color w:val="000000" w:themeColor="text1"/>
          <w:sz w:val="21"/>
          <w:szCs w:val="21"/>
        </w:rPr>
        <w:t xml:space="preserve">1. </w:t>
      </w:r>
      <w:r w:rsidR="00A658AA"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00A658AA" w:rsidRPr="005B3242">
        <w:rPr>
          <w:rFonts w:ascii="Calibri" w:hAnsi="Calibri" w:cs="Calibri"/>
          <w:color w:val="000000" w:themeColor="text1"/>
          <w:sz w:val="21"/>
          <w:szCs w:val="21"/>
        </w:rPr>
        <w:tab/>
      </w:r>
    </w:p>
    <w:p w14:paraId="20B0EC8A" w14:textId="22C32715" w:rsidR="005A65C8" w:rsidRPr="003D4196" w:rsidRDefault="002B520F"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 xml:space="preserve">2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46B016A" w:rsidR="007545D6" w:rsidRDefault="00FE3D1F" w:rsidP="00AB5541">
      <w:pPr>
        <w:pStyle w:val="Antrat2"/>
        <w:ind w:left="5103"/>
        <w:rPr>
          <w:rFonts w:asciiTheme="minorHAnsi" w:hAnsiTheme="minorHAnsi"/>
          <w:color w:val="0070C0"/>
          <w:sz w:val="21"/>
          <w:szCs w:val="21"/>
        </w:rPr>
      </w:pPr>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 </w:t>
      </w:r>
      <w:bookmarkStart w:id="73" w:name="_Toc215736380"/>
      <w:r w:rsidR="00F21989" w:rsidRPr="00F21989">
        <w:rPr>
          <w:rFonts w:asciiTheme="minorHAnsi" w:hAnsiTheme="minorHAnsi"/>
          <w:color w:val="0070C0"/>
          <w:sz w:val="21"/>
          <w:szCs w:val="21"/>
        </w:rPr>
        <w:t xml:space="preserve">Pirkimo sąlygų </w:t>
      </w:r>
      <w:r w:rsidR="00F21989">
        <w:rPr>
          <w:rFonts w:asciiTheme="minorHAnsi" w:hAnsiTheme="minorHAnsi"/>
          <w:color w:val="0070C0"/>
          <w:sz w:val="21"/>
          <w:szCs w:val="21"/>
        </w:rPr>
        <w:t>8</w:t>
      </w:r>
      <w:r w:rsidR="00F21989" w:rsidRPr="00F21989">
        <w:rPr>
          <w:rFonts w:asciiTheme="minorHAnsi" w:hAnsiTheme="minorHAnsi"/>
          <w:color w:val="0070C0"/>
          <w:sz w:val="21"/>
          <w:szCs w:val="21"/>
        </w:rPr>
        <w:t xml:space="preserve"> priedas „Sutarties projektas“</w:t>
      </w:r>
      <w:bookmarkEnd w:id="73"/>
    </w:p>
    <w:p w14:paraId="156C0059" w14:textId="77777777" w:rsidR="00210594" w:rsidRPr="00425CFB" w:rsidRDefault="00210594" w:rsidP="00210594">
      <w:pPr>
        <w:rPr>
          <w:sz w:val="20"/>
          <w:szCs w:val="20"/>
        </w:rPr>
      </w:pPr>
    </w:p>
    <w:p w14:paraId="1881ECEF" w14:textId="77777777" w:rsidR="00F21989" w:rsidRPr="00314732" w:rsidRDefault="00F21989" w:rsidP="00F21989">
      <w:pPr>
        <w:jc w:val="center"/>
        <w:rPr>
          <w:rFonts w:cstheme="minorHAnsi"/>
          <w:color w:val="000000" w:themeColor="text1"/>
          <w:sz w:val="28"/>
          <w:szCs w:val="28"/>
        </w:rPr>
      </w:pPr>
      <w:bookmarkStart w:id="74" w:name="_Hlk212730692"/>
      <w:r w:rsidRPr="00314732">
        <w:rPr>
          <w:color w:val="000000" w:themeColor="text1"/>
          <w:sz w:val="28"/>
          <w:szCs w:val="28"/>
        </w:rPr>
        <w:t>SUTARTIES PROJEKTAS</w:t>
      </w:r>
    </w:p>
    <w:p w14:paraId="4B6B56EE" w14:textId="77777777" w:rsidR="00F21989" w:rsidRPr="0051213E" w:rsidRDefault="00F21989" w:rsidP="00F21989">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2826B120" w14:textId="6C4673DF" w:rsidR="008D704D" w:rsidRPr="00657A9F" w:rsidRDefault="00F21989" w:rsidP="00657A9F">
      <w:pPr>
        <w:jc w:val="center"/>
        <w:rPr>
          <w:rFonts w:cstheme="minorHAnsi"/>
          <w:smallCaps/>
          <w:color w:val="000000" w:themeColor="text1"/>
          <w:sz w:val="22"/>
          <w:szCs w:val="22"/>
        </w:rPr>
      </w:pPr>
      <w:r w:rsidRPr="00412694">
        <w:rPr>
          <w:rFonts w:eastAsia="Calibri" w:cstheme="minorHAnsi"/>
          <w:color w:val="000000" w:themeColor="text1"/>
        </w:rPr>
        <w:t>___________</w:t>
      </w:r>
      <w:bookmarkEnd w:id="70"/>
      <w:bookmarkEnd w:id="71"/>
      <w:bookmarkEnd w:id="72"/>
      <w:bookmarkEnd w:id="74"/>
    </w:p>
    <w:sectPr w:rsidR="008D704D" w:rsidRPr="00657A9F"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9F1E9" w14:textId="77777777" w:rsidR="00071213" w:rsidRDefault="00071213" w:rsidP="00D05666">
      <w:r>
        <w:separator/>
      </w:r>
    </w:p>
  </w:endnote>
  <w:endnote w:type="continuationSeparator" w:id="0">
    <w:p w14:paraId="38B7FC42" w14:textId="77777777" w:rsidR="00071213" w:rsidRDefault="00071213" w:rsidP="00D05666">
      <w:r>
        <w:continuationSeparator/>
      </w:r>
    </w:p>
  </w:endnote>
  <w:endnote w:type="continuationNotice" w:id="1">
    <w:p w14:paraId="31CD21D1" w14:textId="77777777" w:rsidR="00071213" w:rsidRDefault="000712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F11D4" w14:textId="77777777" w:rsidR="00071213" w:rsidRDefault="00071213" w:rsidP="00D05666">
      <w:r>
        <w:separator/>
      </w:r>
    </w:p>
  </w:footnote>
  <w:footnote w:type="continuationSeparator" w:id="0">
    <w:p w14:paraId="5340A692" w14:textId="77777777" w:rsidR="00071213" w:rsidRDefault="00071213" w:rsidP="00D05666">
      <w:r>
        <w:continuationSeparator/>
      </w:r>
    </w:p>
  </w:footnote>
  <w:footnote w:type="continuationNotice" w:id="1">
    <w:p w14:paraId="11B845E7" w14:textId="77777777" w:rsidR="00071213" w:rsidRDefault="000712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6664A6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FBE29184"/>
    <w:lvl w:ilvl="0" w:tplc="78A60A80">
      <w:start w:val="1"/>
      <w:numFmt w:val="decimal"/>
      <w:lvlText w:val="%1."/>
      <w:lvlJc w:val="left"/>
      <w:pPr>
        <w:ind w:left="567" w:firstLine="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D3F27"/>
    <w:multiLevelType w:val="hybridMultilevel"/>
    <w:tmpl w:val="DFD44772"/>
    <w:lvl w:ilvl="0" w:tplc="58F40F6E">
      <w:start w:val="1"/>
      <w:numFmt w:val="decimal"/>
      <w:lvlText w:val="%1)"/>
      <w:lvlJc w:val="left"/>
      <w:pPr>
        <w:ind w:left="720" w:hanging="360"/>
      </w:pPr>
    </w:lvl>
    <w:lvl w:ilvl="1" w:tplc="6CAEAF48">
      <w:start w:val="1"/>
      <w:numFmt w:val="decimal"/>
      <w:lvlText w:val="%2)"/>
      <w:lvlJc w:val="left"/>
      <w:pPr>
        <w:ind w:left="720" w:hanging="360"/>
      </w:pPr>
    </w:lvl>
    <w:lvl w:ilvl="2" w:tplc="F0D01E8C">
      <w:start w:val="1"/>
      <w:numFmt w:val="decimal"/>
      <w:lvlText w:val="%3)"/>
      <w:lvlJc w:val="left"/>
      <w:pPr>
        <w:ind w:left="720" w:hanging="360"/>
      </w:pPr>
    </w:lvl>
    <w:lvl w:ilvl="3" w:tplc="2272D40A">
      <w:start w:val="1"/>
      <w:numFmt w:val="decimal"/>
      <w:lvlText w:val="%4)"/>
      <w:lvlJc w:val="left"/>
      <w:pPr>
        <w:ind w:left="720" w:hanging="360"/>
      </w:pPr>
    </w:lvl>
    <w:lvl w:ilvl="4" w:tplc="218A0F4E">
      <w:start w:val="1"/>
      <w:numFmt w:val="decimal"/>
      <w:lvlText w:val="%5)"/>
      <w:lvlJc w:val="left"/>
      <w:pPr>
        <w:ind w:left="720" w:hanging="360"/>
      </w:pPr>
    </w:lvl>
    <w:lvl w:ilvl="5" w:tplc="A8320AA6">
      <w:start w:val="1"/>
      <w:numFmt w:val="decimal"/>
      <w:lvlText w:val="%6)"/>
      <w:lvlJc w:val="left"/>
      <w:pPr>
        <w:ind w:left="720" w:hanging="360"/>
      </w:pPr>
    </w:lvl>
    <w:lvl w:ilvl="6" w:tplc="E5B8849A">
      <w:start w:val="1"/>
      <w:numFmt w:val="decimal"/>
      <w:lvlText w:val="%7)"/>
      <w:lvlJc w:val="left"/>
      <w:pPr>
        <w:ind w:left="720" w:hanging="360"/>
      </w:pPr>
    </w:lvl>
    <w:lvl w:ilvl="7" w:tplc="8886F3CC">
      <w:start w:val="1"/>
      <w:numFmt w:val="decimal"/>
      <w:lvlText w:val="%8)"/>
      <w:lvlJc w:val="left"/>
      <w:pPr>
        <w:ind w:left="720" w:hanging="360"/>
      </w:pPr>
    </w:lvl>
    <w:lvl w:ilvl="8" w:tplc="6E182DF2">
      <w:start w:val="1"/>
      <w:numFmt w:val="decimal"/>
      <w:lvlText w:val="%9)"/>
      <w:lvlJc w:val="left"/>
      <w:pPr>
        <w:ind w:left="720" w:hanging="36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BBE7B18"/>
    <w:multiLevelType w:val="hybridMultilevel"/>
    <w:tmpl w:val="5564738C"/>
    <w:lvl w:ilvl="0" w:tplc="53F41D8A">
      <w:start w:val="1"/>
      <w:numFmt w:val="lowerLetter"/>
      <w:lvlText w:val="%1."/>
      <w:lvlJc w:val="left"/>
      <w:pPr>
        <w:ind w:left="2160" w:hanging="360"/>
      </w:pPr>
    </w:lvl>
    <w:lvl w:ilvl="1" w:tplc="98CAEC88">
      <w:start w:val="1"/>
      <w:numFmt w:val="lowerLetter"/>
      <w:lvlText w:val="%2."/>
      <w:lvlJc w:val="left"/>
      <w:pPr>
        <w:ind w:left="2160" w:hanging="360"/>
      </w:pPr>
    </w:lvl>
    <w:lvl w:ilvl="2" w:tplc="B5BEF166">
      <w:start w:val="1"/>
      <w:numFmt w:val="lowerLetter"/>
      <w:lvlText w:val="%3."/>
      <w:lvlJc w:val="left"/>
      <w:pPr>
        <w:ind w:left="2160" w:hanging="360"/>
      </w:pPr>
    </w:lvl>
    <w:lvl w:ilvl="3" w:tplc="658C0CBA">
      <w:start w:val="1"/>
      <w:numFmt w:val="lowerLetter"/>
      <w:lvlText w:val="%4."/>
      <w:lvlJc w:val="left"/>
      <w:pPr>
        <w:ind w:left="2160" w:hanging="360"/>
      </w:pPr>
    </w:lvl>
    <w:lvl w:ilvl="4" w:tplc="93442E5E">
      <w:start w:val="1"/>
      <w:numFmt w:val="lowerLetter"/>
      <w:lvlText w:val="%5."/>
      <w:lvlJc w:val="left"/>
      <w:pPr>
        <w:ind w:left="2160" w:hanging="360"/>
      </w:pPr>
    </w:lvl>
    <w:lvl w:ilvl="5" w:tplc="3E862D36">
      <w:start w:val="1"/>
      <w:numFmt w:val="lowerLetter"/>
      <w:lvlText w:val="%6."/>
      <w:lvlJc w:val="left"/>
      <w:pPr>
        <w:ind w:left="2160" w:hanging="360"/>
      </w:pPr>
    </w:lvl>
    <w:lvl w:ilvl="6" w:tplc="C1EC371C">
      <w:start w:val="1"/>
      <w:numFmt w:val="lowerLetter"/>
      <w:lvlText w:val="%7."/>
      <w:lvlJc w:val="left"/>
      <w:pPr>
        <w:ind w:left="2160" w:hanging="360"/>
      </w:pPr>
    </w:lvl>
    <w:lvl w:ilvl="7" w:tplc="7A6876F0">
      <w:start w:val="1"/>
      <w:numFmt w:val="lowerLetter"/>
      <w:lvlText w:val="%8."/>
      <w:lvlJc w:val="left"/>
      <w:pPr>
        <w:ind w:left="2160" w:hanging="360"/>
      </w:pPr>
    </w:lvl>
    <w:lvl w:ilvl="8" w:tplc="6FF6C4A2">
      <w:start w:val="1"/>
      <w:numFmt w:val="lowerLetter"/>
      <w:lvlText w:val="%9."/>
      <w:lvlJc w:val="left"/>
      <w:pPr>
        <w:ind w:left="2160" w:hanging="360"/>
      </w:pPr>
    </w:lvl>
  </w:abstractNum>
  <w:num w:numId="1" w16cid:durableId="1927765243">
    <w:abstractNumId w:val="5"/>
  </w:num>
  <w:num w:numId="2" w16cid:durableId="207184103">
    <w:abstractNumId w:val="1"/>
  </w:num>
  <w:num w:numId="3" w16cid:durableId="1528367431">
    <w:abstractNumId w:val="12"/>
  </w:num>
  <w:num w:numId="4" w16cid:durableId="1484615006">
    <w:abstractNumId w:val="15"/>
  </w:num>
  <w:num w:numId="5" w16cid:durableId="607934237">
    <w:abstractNumId w:val="10"/>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4"/>
  </w:num>
  <w:num w:numId="12" w16cid:durableId="32313854">
    <w:abstractNumId w:val="7"/>
  </w:num>
  <w:num w:numId="13" w16cid:durableId="1318921492">
    <w:abstractNumId w:val="9"/>
  </w:num>
  <w:num w:numId="14" w16cid:durableId="1864435576">
    <w:abstractNumId w:val="16"/>
  </w:num>
  <w:num w:numId="15" w16cid:durableId="1941065713">
    <w:abstractNumId w:val="2"/>
  </w:num>
  <w:num w:numId="16" w16cid:durableId="19859238">
    <w:abstractNumId w:val="4"/>
  </w:num>
  <w:num w:numId="17" w16cid:durableId="1297491117">
    <w:abstractNumId w:val="8"/>
  </w:num>
  <w:num w:numId="18" w16cid:durableId="1044208441">
    <w:abstractNumId w:val="17"/>
  </w:num>
  <w:num w:numId="19" w16cid:durableId="1988322033">
    <w:abstractNumId w:val="3"/>
  </w:num>
  <w:num w:numId="20" w16cid:durableId="926498857">
    <w:abstractNumId w:val="11"/>
  </w:num>
  <w:num w:numId="21" w16cid:durableId="127939564">
    <w:abstractNumId w:val="13"/>
  </w:num>
  <w:num w:numId="22" w16cid:durableId="266087013">
    <w:abstractNumId w:val="22"/>
  </w:num>
  <w:num w:numId="23" w16cid:durableId="151232949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45C"/>
    <w:rsid w:val="00022DEB"/>
    <w:rsid w:val="00022E0C"/>
    <w:rsid w:val="00023641"/>
    <w:rsid w:val="00024DB9"/>
    <w:rsid w:val="0002541F"/>
    <w:rsid w:val="00026246"/>
    <w:rsid w:val="000265BB"/>
    <w:rsid w:val="00026673"/>
    <w:rsid w:val="00026690"/>
    <w:rsid w:val="00026A51"/>
    <w:rsid w:val="00026D16"/>
    <w:rsid w:val="00030C02"/>
    <w:rsid w:val="00030C76"/>
    <w:rsid w:val="00030F90"/>
    <w:rsid w:val="000315A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0D96"/>
    <w:rsid w:val="00071213"/>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79E"/>
    <w:rsid w:val="00075D27"/>
    <w:rsid w:val="000767D0"/>
    <w:rsid w:val="00076FB7"/>
    <w:rsid w:val="00077583"/>
    <w:rsid w:val="000775B4"/>
    <w:rsid w:val="00080396"/>
    <w:rsid w:val="00080EE8"/>
    <w:rsid w:val="00080F53"/>
    <w:rsid w:val="00081F6C"/>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CA"/>
    <w:rsid w:val="00093E13"/>
    <w:rsid w:val="00094604"/>
    <w:rsid w:val="00095834"/>
    <w:rsid w:val="00095A99"/>
    <w:rsid w:val="000970BE"/>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87"/>
    <w:rsid w:val="000C55D6"/>
    <w:rsid w:val="000C59B8"/>
    <w:rsid w:val="000C6068"/>
    <w:rsid w:val="000C7160"/>
    <w:rsid w:val="000C7A4B"/>
    <w:rsid w:val="000D0F58"/>
    <w:rsid w:val="000D13D6"/>
    <w:rsid w:val="000D18E9"/>
    <w:rsid w:val="000D26D8"/>
    <w:rsid w:val="000D412D"/>
    <w:rsid w:val="000D4406"/>
    <w:rsid w:val="000D4B9C"/>
    <w:rsid w:val="000D4E2B"/>
    <w:rsid w:val="000D54D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30"/>
    <w:rsid w:val="000F1B57"/>
    <w:rsid w:val="000F2282"/>
    <w:rsid w:val="000F2369"/>
    <w:rsid w:val="000F2ADA"/>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DD6"/>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D1B"/>
    <w:rsid w:val="00116A84"/>
    <w:rsid w:val="0011798C"/>
    <w:rsid w:val="00117DD0"/>
    <w:rsid w:val="001205C1"/>
    <w:rsid w:val="00120F58"/>
    <w:rsid w:val="00121867"/>
    <w:rsid w:val="001218AF"/>
    <w:rsid w:val="00121982"/>
    <w:rsid w:val="0012267C"/>
    <w:rsid w:val="001229FD"/>
    <w:rsid w:val="001232F3"/>
    <w:rsid w:val="00124338"/>
    <w:rsid w:val="00124345"/>
    <w:rsid w:val="00124FB1"/>
    <w:rsid w:val="00125082"/>
    <w:rsid w:val="001250D6"/>
    <w:rsid w:val="0012584E"/>
    <w:rsid w:val="0012639E"/>
    <w:rsid w:val="00127196"/>
    <w:rsid w:val="001275FB"/>
    <w:rsid w:val="00127F38"/>
    <w:rsid w:val="0013002A"/>
    <w:rsid w:val="0013010B"/>
    <w:rsid w:val="0013140B"/>
    <w:rsid w:val="001316C4"/>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58"/>
    <w:rsid w:val="00156148"/>
    <w:rsid w:val="00156AC9"/>
    <w:rsid w:val="001578F5"/>
    <w:rsid w:val="00157BAA"/>
    <w:rsid w:val="00160044"/>
    <w:rsid w:val="001607EC"/>
    <w:rsid w:val="001609D9"/>
    <w:rsid w:val="00160A4A"/>
    <w:rsid w:val="001640AF"/>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0C8A"/>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4E3"/>
    <w:rsid w:val="001C37BD"/>
    <w:rsid w:val="001C45C1"/>
    <w:rsid w:val="001C468D"/>
    <w:rsid w:val="001C4F12"/>
    <w:rsid w:val="001C545C"/>
    <w:rsid w:val="001C635E"/>
    <w:rsid w:val="001C6757"/>
    <w:rsid w:val="001C6A8E"/>
    <w:rsid w:val="001C762B"/>
    <w:rsid w:val="001C7F48"/>
    <w:rsid w:val="001D05F7"/>
    <w:rsid w:val="001D2623"/>
    <w:rsid w:val="001D2CB6"/>
    <w:rsid w:val="001D37D8"/>
    <w:rsid w:val="001D414C"/>
    <w:rsid w:val="001D41F4"/>
    <w:rsid w:val="001D5752"/>
    <w:rsid w:val="001D612E"/>
    <w:rsid w:val="001D65F8"/>
    <w:rsid w:val="001D7492"/>
    <w:rsid w:val="001D779A"/>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C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017"/>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5D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D9"/>
    <w:rsid w:val="002661DB"/>
    <w:rsid w:val="0026649F"/>
    <w:rsid w:val="002670AA"/>
    <w:rsid w:val="00267262"/>
    <w:rsid w:val="00267751"/>
    <w:rsid w:val="00267E9A"/>
    <w:rsid w:val="00270113"/>
    <w:rsid w:val="002707A9"/>
    <w:rsid w:val="002713FB"/>
    <w:rsid w:val="00271411"/>
    <w:rsid w:val="002716D8"/>
    <w:rsid w:val="00272038"/>
    <w:rsid w:val="00272305"/>
    <w:rsid w:val="0027236E"/>
    <w:rsid w:val="00272857"/>
    <w:rsid w:val="0027399D"/>
    <w:rsid w:val="00273F59"/>
    <w:rsid w:val="00274C8A"/>
    <w:rsid w:val="00274E50"/>
    <w:rsid w:val="0027575B"/>
    <w:rsid w:val="0027590C"/>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2D"/>
    <w:rsid w:val="00295F03"/>
    <w:rsid w:val="002960E2"/>
    <w:rsid w:val="002970CF"/>
    <w:rsid w:val="00297490"/>
    <w:rsid w:val="002974D4"/>
    <w:rsid w:val="002A00F8"/>
    <w:rsid w:val="002A1EB6"/>
    <w:rsid w:val="002A25D9"/>
    <w:rsid w:val="002A316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86"/>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3E96"/>
    <w:rsid w:val="002E4A5A"/>
    <w:rsid w:val="002E5C9B"/>
    <w:rsid w:val="002E5EA9"/>
    <w:rsid w:val="002E6BB6"/>
    <w:rsid w:val="002E7F0E"/>
    <w:rsid w:val="002F05C1"/>
    <w:rsid w:val="002F0663"/>
    <w:rsid w:val="002F08A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8F"/>
    <w:rsid w:val="00300FEF"/>
    <w:rsid w:val="00301185"/>
    <w:rsid w:val="0030185E"/>
    <w:rsid w:val="00301B49"/>
    <w:rsid w:val="0030230E"/>
    <w:rsid w:val="003025DB"/>
    <w:rsid w:val="0030313E"/>
    <w:rsid w:val="00303C2A"/>
    <w:rsid w:val="00303D02"/>
    <w:rsid w:val="00304288"/>
    <w:rsid w:val="003049FC"/>
    <w:rsid w:val="00304E45"/>
    <w:rsid w:val="00306737"/>
    <w:rsid w:val="0030675B"/>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563"/>
    <w:rsid w:val="00331673"/>
    <w:rsid w:val="00331ED1"/>
    <w:rsid w:val="003328D9"/>
    <w:rsid w:val="00333BFA"/>
    <w:rsid w:val="00334D33"/>
    <w:rsid w:val="00334EB8"/>
    <w:rsid w:val="003354F0"/>
    <w:rsid w:val="00335A01"/>
    <w:rsid w:val="00335DA5"/>
    <w:rsid w:val="0033642E"/>
    <w:rsid w:val="00337447"/>
    <w:rsid w:val="003406FD"/>
    <w:rsid w:val="00340BB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BE9"/>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7"/>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2D"/>
    <w:rsid w:val="00386E76"/>
    <w:rsid w:val="003903FB"/>
    <w:rsid w:val="00390B20"/>
    <w:rsid w:val="0039114B"/>
    <w:rsid w:val="0039183A"/>
    <w:rsid w:val="00391FE7"/>
    <w:rsid w:val="0039299B"/>
    <w:rsid w:val="00393698"/>
    <w:rsid w:val="0039371E"/>
    <w:rsid w:val="003941CC"/>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1F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E6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CFE"/>
    <w:rsid w:val="003D7DD9"/>
    <w:rsid w:val="003E0A08"/>
    <w:rsid w:val="003E0AF4"/>
    <w:rsid w:val="003E0FEA"/>
    <w:rsid w:val="003E1160"/>
    <w:rsid w:val="003E1371"/>
    <w:rsid w:val="003E1D80"/>
    <w:rsid w:val="003E2280"/>
    <w:rsid w:val="003E23F7"/>
    <w:rsid w:val="003E2796"/>
    <w:rsid w:val="003E3AD8"/>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19"/>
    <w:rsid w:val="003F3FC9"/>
    <w:rsid w:val="003F4245"/>
    <w:rsid w:val="003F5489"/>
    <w:rsid w:val="003F54D8"/>
    <w:rsid w:val="003F5913"/>
    <w:rsid w:val="003F740A"/>
    <w:rsid w:val="003F77CC"/>
    <w:rsid w:val="003F7FE3"/>
    <w:rsid w:val="0040009E"/>
    <w:rsid w:val="00400269"/>
    <w:rsid w:val="004017E7"/>
    <w:rsid w:val="00401CAD"/>
    <w:rsid w:val="00401DC6"/>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2694"/>
    <w:rsid w:val="00412A47"/>
    <w:rsid w:val="004132EE"/>
    <w:rsid w:val="0041361C"/>
    <w:rsid w:val="00413650"/>
    <w:rsid w:val="00413D2E"/>
    <w:rsid w:val="00413FA7"/>
    <w:rsid w:val="00414682"/>
    <w:rsid w:val="004147BD"/>
    <w:rsid w:val="0041485D"/>
    <w:rsid w:val="004157B6"/>
    <w:rsid w:val="00415A8B"/>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68D"/>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69"/>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7D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38"/>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7F"/>
    <w:rsid w:val="00471F63"/>
    <w:rsid w:val="004720C4"/>
    <w:rsid w:val="00472198"/>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58"/>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1F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5A74"/>
    <w:rsid w:val="005068E7"/>
    <w:rsid w:val="005070CC"/>
    <w:rsid w:val="0050724C"/>
    <w:rsid w:val="00507441"/>
    <w:rsid w:val="00507DC9"/>
    <w:rsid w:val="005107DF"/>
    <w:rsid w:val="0051113D"/>
    <w:rsid w:val="0051148D"/>
    <w:rsid w:val="00511E57"/>
    <w:rsid w:val="0051213E"/>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137"/>
    <w:rsid w:val="00517A42"/>
    <w:rsid w:val="005209A8"/>
    <w:rsid w:val="00520BDB"/>
    <w:rsid w:val="005212AF"/>
    <w:rsid w:val="00522200"/>
    <w:rsid w:val="00522C0C"/>
    <w:rsid w:val="00522C57"/>
    <w:rsid w:val="00522E11"/>
    <w:rsid w:val="005233E1"/>
    <w:rsid w:val="0052352E"/>
    <w:rsid w:val="00523DED"/>
    <w:rsid w:val="00523F56"/>
    <w:rsid w:val="0052470F"/>
    <w:rsid w:val="00524AB3"/>
    <w:rsid w:val="005253A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3A"/>
    <w:rsid w:val="005332CF"/>
    <w:rsid w:val="0053334C"/>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2D1"/>
    <w:rsid w:val="0055710D"/>
    <w:rsid w:val="00557458"/>
    <w:rsid w:val="005605D0"/>
    <w:rsid w:val="00560AD2"/>
    <w:rsid w:val="005611F9"/>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D0"/>
    <w:rsid w:val="00564E90"/>
    <w:rsid w:val="00564ED0"/>
    <w:rsid w:val="00565036"/>
    <w:rsid w:val="005651C4"/>
    <w:rsid w:val="0056535C"/>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98B"/>
    <w:rsid w:val="00572AF3"/>
    <w:rsid w:val="00574529"/>
    <w:rsid w:val="005753B6"/>
    <w:rsid w:val="00575DFE"/>
    <w:rsid w:val="005769FF"/>
    <w:rsid w:val="0057745D"/>
    <w:rsid w:val="00577925"/>
    <w:rsid w:val="00577A72"/>
    <w:rsid w:val="005806D2"/>
    <w:rsid w:val="00582BE2"/>
    <w:rsid w:val="00582CE9"/>
    <w:rsid w:val="00583195"/>
    <w:rsid w:val="0058377F"/>
    <w:rsid w:val="00583982"/>
    <w:rsid w:val="00583B84"/>
    <w:rsid w:val="00583CA7"/>
    <w:rsid w:val="00584DCA"/>
    <w:rsid w:val="0058525D"/>
    <w:rsid w:val="005859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04"/>
    <w:rsid w:val="00596895"/>
    <w:rsid w:val="00596BDA"/>
    <w:rsid w:val="00596C27"/>
    <w:rsid w:val="00597743"/>
    <w:rsid w:val="00597972"/>
    <w:rsid w:val="005979E9"/>
    <w:rsid w:val="005A0791"/>
    <w:rsid w:val="005A07D8"/>
    <w:rsid w:val="005A195F"/>
    <w:rsid w:val="005A2704"/>
    <w:rsid w:val="005A2AC1"/>
    <w:rsid w:val="005A2B07"/>
    <w:rsid w:val="005A3F4D"/>
    <w:rsid w:val="005A549A"/>
    <w:rsid w:val="005A58E6"/>
    <w:rsid w:val="005A5DB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B7881"/>
    <w:rsid w:val="005C0258"/>
    <w:rsid w:val="005C0B37"/>
    <w:rsid w:val="005C17C2"/>
    <w:rsid w:val="005C1E12"/>
    <w:rsid w:val="005C2AC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5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8"/>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C5"/>
    <w:rsid w:val="005F60EC"/>
    <w:rsid w:val="005F63CB"/>
    <w:rsid w:val="005F68D4"/>
    <w:rsid w:val="005F6991"/>
    <w:rsid w:val="005F70E4"/>
    <w:rsid w:val="005F7765"/>
    <w:rsid w:val="005F7EBF"/>
    <w:rsid w:val="006015A1"/>
    <w:rsid w:val="006015E1"/>
    <w:rsid w:val="00601B91"/>
    <w:rsid w:val="00601DD0"/>
    <w:rsid w:val="0060200D"/>
    <w:rsid w:val="00603E31"/>
    <w:rsid w:val="00603F2B"/>
    <w:rsid w:val="006041B7"/>
    <w:rsid w:val="0060451D"/>
    <w:rsid w:val="00605629"/>
    <w:rsid w:val="006059FB"/>
    <w:rsid w:val="00605D03"/>
    <w:rsid w:val="0060672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6DAE"/>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05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743"/>
    <w:rsid w:val="00651E2B"/>
    <w:rsid w:val="00652110"/>
    <w:rsid w:val="006524E0"/>
    <w:rsid w:val="006524E3"/>
    <w:rsid w:val="00652A2E"/>
    <w:rsid w:val="00653069"/>
    <w:rsid w:val="00653A37"/>
    <w:rsid w:val="00653C2C"/>
    <w:rsid w:val="00653C49"/>
    <w:rsid w:val="006541EB"/>
    <w:rsid w:val="00654366"/>
    <w:rsid w:val="006545F9"/>
    <w:rsid w:val="006553A2"/>
    <w:rsid w:val="006553EF"/>
    <w:rsid w:val="00655F17"/>
    <w:rsid w:val="00657A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1E4"/>
    <w:rsid w:val="00680281"/>
    <w:rsid w:val="006813F3"/>
    <w:rsid w:val="00681CDE"/>
    <w:rsid w:val="00681E77"/>
    <w:rsid w:val="006824FC"/>
    <w:rsid w:val="006837D6"/>
    <w:rsid w:val="0068448B"/>
    <w:rsid w:val="00684A39"/>
    <w:rsid w:val="00685538"/>
    <w:rsid w:val="00685C49"/>
    <w:rsid w:val="00685E9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6A5"/>
    <w:rsid w:val="006C3B38"/>
    <w:rsid w:val="006C460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ED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1C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17"/>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8F5"/>
    <w:rsid w:val="00733758"/>
    <w:rsid w:val="00734737"/>
    <w:rsid w:val="007348D4"/>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07B"/>
    <w:rsid w:val="007B3B8D"/>
    <w:rsid w:val="007B43A1"/>
    <w:rsid w:val="007B4DFE"/>
    <w:rsid w:val="007B52AF"/>
    <w:rsid w:val="007B53FD"/>
    <w:rsid w:val="007B6219"/>
    <w:rsid w:val="007B6F6D"/>
    <w:rsid w:val="007B732B"/>
    <w:rsid w:val="007B7651"/>
    <w:rsid w:val="007B773D"/>
    <w:rsid w:val="007C0045"/>
    <w:rsid w:val="007C0612"/>
    <w:rsid w:val="007C136F"/>
    <w:rsid w:val="007C1C57"/>
    <w:rsid w:val="007C2B0B"/>
    <w:rsid w:val="007C348D"/>
    <w:rsid w:val="007C3B9B"/>
    <w:rsid w:val="007C4A8E"/>
    <w:rsid w:val="007C4EA7"/>
    <w:rsid w:val="007C4F49"/>
    <w:rsid w:val="007C4FA1"/>
    <w:rsid w:val="007C50E5"/>
    <w:rsid w:val="007C5376"/>
    <w:rsid w:val="007C5E02"/>
    <w:rsid w:val="007C65CC"/>
    <w:rsid w:val="007C7A8A"/>
    <w:rsid w:val="007C7D60"/>
    <w:rsid w:val="007D0156"/>
    <w:rsid w:val="007D0225"/>
    <w:rsid w:val="007D03D1"/>
    <w:rsid w:val="007D0F6B"/>
    <w:rsid w:val="007D1221"/>
    <w:rsid w:val="007D1BAE"/>
    <w:rsid w:val="007D41C0"/>
    <w:rsid w:val="007D5985"/>
    <w:rsid w:val="007D5C61"/>
    <w:rsid w:val="007D60F9"/>
    <w:rsid w:val="007D64BF"/>
    <w:rsid w:val="007D6857"/>
    <w:rsid w:val="007D6D19"/>
    <w:rsid w:val="007D7326"/>
    <w:rsid w:val="007D7364"/>
    <w:rsid w:val="007D7BC5"/>
    <w:rsid w:val="007E0134"/>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362"/>
    <w:rsid w:val="007F6402"/>
    <w:rsid w:val="007F6C4A"/>
    <w:rsid w:val="007F6C5E"/>
    <w:rsid w:val="007F70F3"/>
    <w:rsid w:val="007F73BE"/>
    <w:rsid w:val="0080079C"/>
    <w:rsid w:val="0080269D"/>
    <w:rsid w:val="008040CB"/>
    <w:rsid w:val="008043C9"/>
    <w:rsid w:val="008047A6"/>
    <w:rsid w:val="00804D0F"/>
    <w:rsid w:val="00804F45"/>
    <w:rsid w:val="008055AB"/>
    <w:rsid w:val="0080573E"/>
    <w:rsid w:val="00805D63"/>
    <w:rsid w:val="00806044"/>
    <w:rsid w:val="0080604C"/>
    <w:rsid w:val="00806116"/>
    <w:rsid w:val="00806360"/>
    <w:rsid w:val="00807B75"/>
    <w:rsid w:val="00810237"/>
    <w:rsid w:val="00810AF3"/>
    <w:rsid w:val="008111F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5B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6D6"/>
    <w:rsid w:val="00845944"/>
    <w:rsid w:val="00845AD5"/>
    <w:rsid w:val="00846788"/>
    <w:rsid w:val="00846E63"/>
    <w:rsid w:val="008475C6"/>
    <w:rsid w:val="00847D3E"/>
    <w:rsid w:val="00847E2B"/>
    <w:rsid w:val="008505E9"/>
    <w:rsid w:val="00850BC8"/>
    <w:rsid w:val="00851498"/>
    <w:rsid w:val="00851585"/>
    <w:rsid w:val="00851768"/>
    <w:rsid w:val="008517B7"/>
    <w:rsid w:val="00852202"/>
    <w:rsid w:val="00852F58"/>
    <w:rsid w:val="0085364E"/>
    <w:rsid w:val="0085372A"/>
    <w:rsid w:val="00853974"/>
    <w:rsid w:val="008540C3"/>
    <w:rsid w:val="0085443F"/>
    <w:rsid w:val="00855F05"/>
    <w:rsid w:val="008563C3"/>
    <w:rsid w:val="0085681A"/>
    <w:rsid w:val="00856832"/>
    <w:rsid w:val="00856CFA"/>
    <w:rsid w:val="008576A8"/>
    <w:rsid w:val="00857DE3"/>
    <w:rsid w:val="00857EF9"/>
    <w:rsid w:val="008601A5"/>
    <w:rsid w:val="00860F5E"/>
    <w:rsid w:val="00861205"/>
    <w:rsid w:val="00861C17"/>
    <w:rsid w:val="00861F49"/>
    <w:rsid w:val="0086202D"/>
    <w:rsid w:val="008628B7"/>
    <w:rsid w:val="00862DB8"/>
    <w:rsid w:val="0086303D"/>
    <w:rsid w:val="008638DF"/>
    <w:rsid w:val="00863B82"/>
    <w:rsid w:val="00864390"/>
    <w:rsid w:val="008643DD"/>
    <w:rsid w:val="008656E1"/>
    <w:rsid w:val="008662A0"/>
    <w:rsid w:val="0086727C"/>
    <w:rsid w:val="00867806"/>
    <w:rsid w:val="008678E4"/>
    <w:rsid w:val="00867D33"/>
    <w:rsid w:val="00870F91"/>
    <w:rsid w:val="00870F9D"/>
    <w:rsid w:val="008715AB"/>
    <w:rsid w:val="0087164F"/>
    <w:rsid w:val="008717FB"/>
    <w:rsid w:val="00871873"/>
    <w:rsid w:val="0087218A"/>
    <w:rsid w:val="008721F6"/>
    <w:rsid w:val="0087372C"/>
    <w:rsid w:val="00873D68"/>
    <w:rsid w:val="00874383"/>
    <w:rsid w:val="00875073"/>
    <w:rsid w:val="00875609"/>
    <w:rsid w:val="00875E60"/>
    <w:rsid w:val="00876B29"/>
    <w:rsid w:val="00876B6A"/>
    <w:rsid w:val="00876F48"/>
    <w:rsid w:val="008778B0"/>
    <w:rsid w:val="00877A5D"/>
    <w:rsid w:val="008802B8"/>
    <w:rsid w:val="00881064"/>
    <w:rsid w:val="00881B1D"/>
    <w:rsid w:val="0088228F"/>
    <w:rsid w:val="00882826"/>
    <w:rsid w:val="00882956"/>
    <w:rsid w:val="008834C6"/>
    <w:rsid w:val="00884B13"/>
    <w:rsid w:val="00884B7A"/>
    <w:rsid w:val="00884D1B"/>
    <w:rsid w:val="00885158"/>
    <w:rsid w:val="0088536D"/>
    <w:rsid w:val="008877C1"/>
    <w:rsid w:val="00887B5D"/>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29"/>
    <w:rsid w:val="008A51A5"/>
    <w:rsid w:val="008A5606"/>
    <w:rsid w:val="008A5873"/>
    <w:rsid w:val="008A5CC6"/>
    <w:rsid w:val="008A5D2E"/>
    <w:rsid w:val="008A6002"/>
    <w:rsid w:val="008A60BA"/>
    <w:rsid w:val="008A62B6"/>
    <w:rsid w:val="008A6B05"/>
    <w:rsid w:val="008A7E15"/>
    <w:rsid w:val="008B1FB2"/>
    <w:rsid w:val="008B31B9"/>
    <w:rsid w:val="008B47EE"/>
    <w:rsid w:val="008B4851"/>
    <w:rsid w:val="008B5444"/>
    <w:rsid w:val="008B5670"/>
    <w:rsid w:val="008B6309"/>
    <w:rsid w:val="008B6389"/>
    <w:rsid w:val="008B63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7F"/>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6E5"/>
    <w:rsid w:val="008D3752"/>
    <w:rsid w:val="008D3AE8"/>
    <w:rsid w:val="008D454C"/>
    <w:rsid w:val="008D6DD2"/>
    <w:rsid w:val="008D6F67"/>
    <w:rsid w:val="008D6FCC"/>
    <w:rsid w:val="008D704D"/>
    <w:rsid w:val="008D7855"/>
    <w:rsid w:val="008E02DE"/>
    <w:rsid w:val="008E0896"/>
    <w:rsid w:val="008E1835"/>
    <w:rsid w:val="008E1BD3"/>
    <w:rsid w:val="008E2035"/>
    <w:rsid w:val="008E3081"/>
    <w:rsid w:val="008E31B9"/>
    <w:rsid w:val="008E42F1"/>
    <w:rsid w:val="008E479D"/>
    <w:rsid w:val="008E4A13"/>
    <w:rsid w:val="008E4A3C"/>
    <w:rsid w:val="008E4CB4"/>
    <w:rsid w:val="008E532E"/>
    <w:rsid w:val="008E5BA3"/>
    <w:rsid w:val="008E654F"/>
    <w:rsid w:val="008E656A"/>
    <w:rsid w:val="008E6908"/>
    <w:rsid w:val="008E6D07"/>
    <w:rsid w:val="008E7939"/>
    <w:rsid w:val="008E79CC"/>
    <w:rsid w:val="008E7C2A"/>
    <w:rsid w:val="008E7D27"/>
    <w:rsid w:val="008E7D87"/>
    <w:rsid w:val="008E7DB3"/>
    <w:rsid w:val="008F02EA"/>
    <w:rsid w:val="008F0404"/>
    <w:rsid w:val="008F0B38"/>
    <w:rsid w:val="008F0D3A"/>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3CC"/>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1E"/>
    <w:rsid w:val="00935371"/>
    <w:rsid w:val="009356E1"/>
    <w:rsid w:val="00935826"/>
    <w:rsid w:val="00935928"/>
    <w:rsid w:val="0093767A"/>
    <w:rsid w:val="0093770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1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50"/>
    <w:rsid w:val="00973D2D"/>
    <w:rsid w:val="009743D3"/>
    <w:rsid w:val="00975737"/>
    <w:rsid w:val="00975F1F"/>
    <w:rsid w:val="0097609B"/>
    <w:rsid w:val="009763A6"/>
    <w:rsid w:val="009763B1"/>
    <w:rsid w:val="009766CF"/>
    <w:rsid w:val="00976A65"/>
    <w:rsid w:val="0097716E"/>
    <w:rsid w:val="009773F1"/>
    <w:rsid w:val="009774CC"/>
    <w:rsid w:val="0097765E"/>
    <w:rsid w:val="00977DF1"/>
    <w:rsid w:val="00980D68"/>
    <w:rsid w:val="0098104C"/>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71"/>
    <w:rsid w:val="00995FEE"/>
    <w:rsid w:val="00996076"/>
    <w:rsid w:val="0099696F"/>
    <w:rsid w:val="00996A31"/>
    <w:rsid w:val="00997065"/>
    <w:rsid w:val="0099736C"/>
    <w:rsid w:val="009973CF"/>
    <w:rsid w:val="00997429"/>
    <w:rsid w:val="009978CF"/>
    <w:rsid w:val="009A0886"/>
    <w:rsid w:val="009A0DD4"/>
    <w:rsid w:val="009A180D"/>
    <w:rsid w:val="009A201E"/>
    <w:rsid w:val="009A3252"/>
    <w:rsid w:val="009A3A73"/>
    <w:rsid w:val="009A43BF"/>
    <w:rsid w:val="009A50B5"/>
    <w:rsid w:val="009A61DC"/>
    <w:rsid w:val="009A6678"/>
    <w:rsid w:val="009A7D11"/>
    <w:rsid w:val="009B081A"/>
    <w:rsid w:val="009B1258"/>
    <w:rsid w:val="009B1944"/>
    <w:rsid w:val="009B2302"/>
    <w:rsid w:val="009B294E"/>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6D"/>
    <w:rsid w:val="009C74E3"/>
    <w:rsid w:val="009C7A2D"/>
    <w:rsid w:val="009C7D51"/>
    <w:rsid w:val="009D0177"/>
    <w:rsid w:val="009D02CC"/>
    <w:rsid w:val="009D03EB"/>
    <w:rsid w:val="009D08A3"/>
    <w:rsid w:val="009D0C3F"/>
    <w:rsid w:val="009D0DC5"/>
    <w:rsid w:val="009D1038"/>
    <w:rsid w:val="009D1196"/>
    <w:rsid w:val="009D184C"/>
    <w:rsid w:val="009D224C"/>
    <w:rsid w:val="009D2F13"/>
    <w:rsid w:val="009D2F4F"/>
    <w:rsid w:val="009D4CD4"/>
    <w:rsid w:val="009D4EB5"/>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C54"/>
    <w:rsid w:val="009F0F49"/>
    <w:rsid w:val="009F18CF"/>
    <w:rsid w:val="009F3379"/>
    <w:rsid w:val="009F402F"/>
    <w:rsid w:val="009F474E"/>
    <w:rsid w:val="009F4AFB"/>
    <w:rsid w:val="009F4CE8"/>
    <w:rsid w:val="009F4E56"/>
    <w:rsid w:val="009F4FBE"/>
    <w:rsid w:val="009F5AAD"/>
    <w:rsid w:val="009F639D"/>
    <w:rsid w:val="009F644C"/>
    <w:rsid w:val="009F7959"/>
    <w:rsid w:val="009F7C63"/>
    <w:rsid w:val="009F7D62"/>
    <w:rsid w:val="009F7F79"/>
    <w:rsid w:val="00A000BE"/>
    <w:rsid w:val="00A000F5"/>
    <w:rsid w:val="00A00765"/>
    <w:rsid w:val="00A012D6"/>
    <w:rsid w:val="00A01B3A"/>
    <w:rsid w:val="00A0216C"/>
    <w:rsid w:val="00A021C2"/>
    <w:rsid w:val="00A02524"/>
    <w:rsid w:val="00A028CC"/>
    <w:rsid w:val="00A03422"/>
    <w:rsid w:val="00A03B2D"/>
    <w:rsid w:val="00A0430F"/>
    <w:rsid w:val="00A045BC"/>
    <w:rsid w:val="00A0494F"/>
    <w:rsid w:val="00A04ACA"/>
    <w:rsid w:val="00A051D5"/>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53"/>
    <w:rsid w:val="00A2480E"/>
    <w:rsid w:val="00A24EBE"/>
    <w:rsid w:val="00A24FBA"/>
    <w:rsid w:val="00A25168"/>
    <w:rsid w:val="00A25311"/>
    <w:rsid w:val="00A2534E"/>
    <w:rsid w:val="00A25672"/>
    <w:rsid w:val="00A25751"/>
    <w:rsid w:val="00A25D08"/>
    <w:rsid w:val="00A26794"/>
    <w:rsid w:val="00A26F11"/>
    <w:rsid w:val="00A27446"/>
    <w:rsid w:val="00A27846"/>
    <w:rsid w:val="00A30442"/>
    <w:rsid w:val="00A30644"/>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17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0A8"/>
    <w:rsid w:val="00A45433"/>
    <w:rsid w:val="00A4580A"/>
    <w:rsid w:val="00A4599F"/>
    <w:rsid w:val="00A4619E"/>
    <w:rsid w:val="00A466F1"/>
    <w:rsid w:val="00A478DF"/>
    <w:rsid w:val="00A47A85"/>
    <w:rsid w:val="00A47B75"/>
    <w:rsid w:val="00A50038"/>
    <w:rsid w:val="00A50387"/>
    <w:rsid w:val="00A507A9"/>
    <w:rsid w:val="00A510B9"/>
    <w:rsid w:val="00A51E81"/>
    <w:rsid w:val="00A52316"/>
    <w:rsid w:val="00A524F1"/>
    <w:rsid w:val="00A5253F"/>
    <w:rsid w:val="00A52B08"/>
    <w:rsid w:val="00A53041"/>
    <w:rsid w:val="00A53BAE"/>
    <w:rsid w:val="00A53EBE"/>
    <w:rsid w:val="00A54FCF"/>
    <w:rsid w:val="00A55003"/>
    <w:rsid w:val="00A5552B"/>
    <w:rsid w:val="00A5575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D62"/>
    <w:rsid w:val="00A70DAE"/>
    <w:rsid w:val="00A70DC3"/>
    <w:rsid w:val="00A70E68"/>
    <w:rsid w:val="00A71BA0"/>
    <w:rsid w:val="00A726F6"/>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BA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06"/>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5B"/>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4D8"/>
    <w:rsid w:val="00B606C9"/>
    <w:rsid w:val="00B60CB8"/>
    <w:rsid w:val="00B61E41"/>
    <w:rsid w:val="00B61F68"/>
    <w:rsid w:val="00B62973"/>
    <w:rsid w:val="00B62AF3"/>
    <w:rsid w:val="00B62C56"/>
    <w:rsid w:val="00B62D48"/>
    <w:rsid w:val="00B62EEC"/>
    <w:rsid w:val="00B63091"/>
    <w:rsid w:val="00B64F95"/>
    <w:rsid w:val="00B6522C"/>
    <w:rsid w:val="00B65F97"/>
    <w:rsid w:val="00B669F2"/>
    <w:rsid w:val="00B66E67"/>
    <w:rsid w:val="00B67D76"/>
    <w:rsid w:val="00B67E41"/>
    <w:rsid w:val="00B70104"/>
    <w:rsid w:val="00B712C7"/>
    <w:rsid w:val="00B71986"/>
    <w:rsid w:val="00B71B06"/>
    <w:rsid w:val="00B72BAC"/>
    <w:rsid w:val="00B7312F"/>
    <w:rsid w:val="00B73A00"/>
    <w:rsid w:val="00B741D0"/>
    <w:rsid w:val="00B7494D"/>
    <w:rsid w:val="00B755B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4E"/>
    <w:rsid w:val="00B9071B"/>
    <w:rsid w:val="00B9137D"/>
    <w:rsid w:val="00B91FB8"/>
    <w:rsid w:val="00B9241A"/>
    <w:rsid w:val="00B937E7"/>
    <w:rsid w:val="00B93866"/>
    <w:rsid w:val="00B93A46"/>
    <w:rsid w:val="00B944B8"/>
    <w:rsid w:val="00B946B2"/>
    <w:rsid w:val="00B94BA7"/>
    <w:rsid w:val="00B9599B"/>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78B"/>
    <w:rsid w:val="00BC0EC9"/>
    <w:rsid w:val="00BC10FB"/>
    <w:rsid w:val="00BC12BA"/>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6AD"/>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327"/>
    <w:rsid w:val="00BF386F"/>
    <w:rsid w:val="00BF4263"/>
    <w:rsid w:val="00BF4594"/>
    <w:rsid w:val="00BF5AEB"/>
    <w:rsid w:val="00BF6708"/>
    <w:rsid w:val="00BF6ABE"/>
    <w:rsid w:val="00BF6BED"/>
    <w:rsid w:val="00BF6C92"/>
    <w:rsid w:val="00BF73B5"/>
    <w:rsid w:val="00BF780E"/>
    <w:rsid w:val="00C00C5D"/>
    <w:rsid w:val="00C00F86"/>
    <w:rsid w:val="00C01740"/>
    <w:rsid w:val="00C0177E"/>
    <w:rsid w:val="00C018FC"/>
    <w:rsid w:val="00C01952"/>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A"/>
    <w:rsid w:val="00CB55B3"/>
    <w:rsid w:val="00CB57E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B0"/>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853"/>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18"/>
    <w:rsid w:val="00D068C1"/>
    <w:rsid w:val="00D07AEB"/>
    <w:rsid w:val="00D10344"/>
    <w:rsid w:val="00D1062D"/>
    <w:rsid w:val="00D10723"/>
    <w:rsid w:val="00D10ED2"/>
    <w:rsid w:val="00D10FA6"/>
    <w:rsid w:val="00D11917"/>
    <w:rsid w:val="00D11E3A"/>
    <w:rsid w:val="00D12373"/>
    <w:rsid w:val="00D134FE"/>
    <w:rsid w:val="00D137B6"/>
    <w:rsid w:val="00D14BB3"/>
    <w:rsid w:val="00D1501C"/>
    <w:rsid w:val="00D1581F"/>
    <w:rsid w:val="00D159D2"/>
    <w:rsid w:val="00D1609F"/>
    <w:rsid w:val="00D17945"/>
    <w:rsid w:val="00D17972"/>
    <w:rsid w:val="00D202BA"/>
    <w:rsid w:val="00D209BB"/>
    <w:rsid w:val="00D20B5F"/>
    <w:rsid w:val="00D22226"/>
    <w:rsid w:val="00D232F1"/>
    <w:rsid w:val="00D23CC8"/>
    <w:rsid w:val="00D247A7"/>
    <w:rsid w:val="00D24970"/>
    <w:rsid w:val="00D24EF8"/>
    <w:rsid w:val="00D25088"/>
    <w:rsid w:val="00D25203"/>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FD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81"/>
    <w:rsid w:val="00D62793"/>
    <w:rsid w:val="00D62B64"/>
    <w:rsid w:val="00D64880"/>
    <w:rsid w:val="00D65C16"/>
    <w:rsid w:val="00D6652F"/>
    <w:rsid w:val="00D6654D"/>
    <w:rsid w:val="00D66697"/>
    <w:rsid w:val="00D668C3"/>
    <w:rsid w:val="00D66A43"/>
    <w:rsid w:val="00D66F4C"/>
    <w:rsid w:val="00D67414"/>
    <w:rsid w:val="00D67710"/>
    <w:rsid w:val="00D67D52"/>
    <w:rsid w:val="00D70555"/>
    <w:rsid w:val="00D707AB"/>
    <w:rsid w:val="00D71363"/>
    <w:rsid w:val="00D7155A"/>
    <w:rsid w:val="00D734C6"/>
    <w:rsid w:val="00D73765"/>
    <w:rsid w:val="00D7377C"/>
    <w:rsid w:val="00D740D9"/>
    <w:rsid w:val="00D74236"/>
    <w:rsid w:val="00D74772"/>
    <w:rsid w:val="00D75062"/>
    <w:rsid w:val="00D7645E"/>
    <w:rsid w:val="00D76CA3"/>
    <w:rsid w:val="00D77078"/>
    <w:rsid w:val="00D7735E"/>
    <w:rsid w:val="00D77C78"/>
    <w:rsid w:val="00D8046D"/>
    <w:rsid w:val="00D80CDF"/>
    <w:rsid w:val="00D8178E"/>
    <w:rsid w:val="00D820FC"/>
    <w:rsid w:val="00D83945"/>
    <w:rsid w:val="00D840DA"/>
    <w:rsid w:val="00D84542"/>
    <w:rsid w:val="00D8514C"/>
    <w:rsid w:val="00D8625D"/>
    <w:rsid w:val="00D86901"/>
    <w:rsid w:val="00D86A7B"/>
    <w:rsid w:val="00D86B23"/>
    <w:rsid w:val="00D87852"/>
    <w:rsid w:val="00D8792F"/>
    <w:rsid w:val="00D8795A"/>
    <w:rsid w:val="00D90B3E"/>
    <w:rsid w:val="00D90C01"/>
    <w:rsid w:val="00D91242"/>
    <w:rsid w:val="00D91789"/>
    <w:rsid w:val="00D92083"/>
    <w:rsid w:val="00D92E5A"/>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526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C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0B6"/>
    <w:rsid w:val="00E0152E"/>
    <w:rsid w:val="00E01599"/>
    <w:rsid w:val="00E0179C"/>
    <w:rsid w:val="00E02773"/>
    <w:rsid w:val="00E0288C"/>
    <w:rsid w:val="00E02E87"/>
    <w:rsid w:val="00E042BB"/>
    <w:rsid w:val="00E04697"/>
    <w:rsid w:val="00E04919"/>
    <w:rsid w:val="00E05E2D"/>
    <w:rsid w:val="00E069E3"/>
    <w:rsid w:val="00E06B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F"/>
    <w:rsid w:val="00E213D4"/>
    <w:rsid w:val="00E217CA"/>
    <w:rsid w:val="00E2216E"/>
    <w:rsid w:val="00E2272C"/>
    <w:rsid w:val="00E22FEC"/>
    <w:rsid w:val="00E23403"/>
    <w:rsid w:val="00E236F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5E"/>
    <w:rsid w:val="00E32664"/>
    <w:rsid w:val="00E3277D"/>
    <w:rsid w:val="00E32C8E"/>
    <w:rsid w:val="00E33261"/>
    <w:rsid w:val="00E33667"/>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1D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546"/>
    <w:rsid w:val="00E729B9"/>
    <w:rsid w:val="00E75068"/>
    <w:rsid w:val="00E76292"/>
    <w:rsid w:val="00E76434"/>
    <w:rsid w:val="00E76901"/>
    <w:rsid w:val="00E76A3A"/>
    <w:rsid w:val="00E77D11"/>
    <w:rsid w:val="00E77E48"/>
    <w:rsid w:val="00E80EDE"/>
    <w:rsid w:val="00E81505"/>
    <w:rsid w:val="00E81709"/>
    <w:rsid w:val="00E81834"/>
    <w:rsid w:val="00E81CD8"/>
    <w:rsid w:val="00E81D97"/>
    <w:rsid w:val="00E81E81"/>
    <w:rsid w:val="00E8279E"/>
    <w:rsid w:val="00E83154"/>
    <w:rsid w:val="00E83222"/>
    <w:rsid w:val="00E8432A"/>
    <w:rsid w:val="00E85013"/>
    <w:rsid w:val="00E85A39"/>
    <w:rsid w:val="00E85E8B"/>
    <w:rsid w:val="00E865C4"/>
    <w:rsid w:val="00E865CE"/>
    <w:rsid w:val="00E86BCE"/>
    <w:rsid w:val="00E871A9"/>
    <w:rsid w:val="00E8728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9"/>
    <w:rsid w:val="00E96E22"/>
    <w:rsid w:val="00E97228"/>
    <w:rsid w:val="00E97C7F"/>
    <w:rsid w:val="00EA001C"/>
    <w:rsid w:val="00EA073D"/>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0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E4"/>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369"/>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765"/>
    <w:rsid w:val="00F17A1F"/>
    <w:rsid w:val="00F20241"/>
    <w:rsid w:val="00F207CB"/>
    <w:rsid w:val="00F2108C"/>
    <w:rsid w:val="00F211FE"/>
    <w:rsid w:val="00F217F8"/>
    <w:rsid w:val="00F21989"/>
    <w:rsid w:val="00F21BAE"/>
    <w:rsid w:val="00F21F12"/>
    <w:rsid w:val="00F2293A"/>
    <w:rsid w:val="00F229DE"/>
    <w:rsid w:val="00F235F7"/>
    <w:rsid w:val="00F2421D"/>
    <w:rsid w:val="00F243F4"/>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48"/>
    <w:rsid w:val="00F35C40"/>
    <w:rsid w:val="00F36428"/>
    <w:rsid w:val="00F3656D"/>
    <w:rsid w:val="00F368F7"/>
    <w:rsid w:val="00F36AA8"/>
    <w:rsid w:val="00F37882"/>
    <w:rsid w:val="00F4010D"/>
    <w:rsid w:val="00F40BD7"/>
    <w:rsid w:val="00F40E95"/>
    <w:rsid w:val="00F41BF7"/>
    <w:rsid w:val="00F429B7"/>
    <w:rsid w:val="00F42BEE"/>
    <w:rsid w:val="00F42CE8"/>
    <w:rsid w:val="00F431D1"/>
    <w:rsid w:val="00F431D3"/>
    <w:rsid w:val="00F4353E"/>
    <w:rsid w:val="00F43C74"/>
    <w:rsid w:val="00F43D84"/>
    <w:rsid w:val="00F44527"/>
    <w:rsid w:val="00F44A0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8B"/>
    <w:rsid w:val="00F55DB5"/>
    <w:rsid w:val="00F560B4"/>
    <w:rsid w:val="00F56281"/>
    <w:rsid w:val="00F56594"/>
    <w:rsid w:val="00F56FD0"/>
    <w:rsid w:val="00F57102"/>
    <w:rsid w:val="00F5729B"/>
    <w:rsid w:val="00F57665"/>
    <w:rsid w:val="00F57868"/>
    <w:rsid w:val="00F602FE"/>
    <w:rsid w:val="00F610E0"/>
    <w:rsid w:val="00F611D1"/>
    <w:rsid w:val="00F61A15"/>
    <w:rsid w:val="00F6223B"/>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40"/>
    <w:rsid w:val="00F75592"/>
    <w:rsid w:val="00F7599F"/>
    <w:rsid w:val="00F75FB4"/>
    <w:rsid w:val="00F7680D"/>
    <w:rsid w:val="00F76845"/>
    <w:rsid w:val="00F76C42"/>
    <w:rsid w:val="00F7725C"/>
    <w:rsid w:val="00F7789D"/>
    <w:rsid w:val="00F80241"/>
    <w:rsid w:val="00F80B9A"/>
    <w:rsid w:val="00F80D7C"/>
    <w:rsid w:val="00F81F56"/>
    <w:rsid w:val="00F82282"/>
    <w:rsid w:val="00F82324"/>
    <w:rsid w:val="00F82B9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CF8"/>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38"/>
    <w:rsid w:val="00FB458B"/>
    <w:rsid w:val="00FB4C59"/>
    <w:rsid w:val="00FB553F"/>
    <w:rsid w:val="00FB5700"/>
    <w:rsid w:val="00FB5D95"/>
    <w:rsid w:val="00FB633B"/>
    <w:rsid w:val="00FB66D2"/>
    <w:rsid w:val="00FB6A6A"/>
    <w:rsid w:val="00FB78A1"/>
    <w:rsid w:val="00FB7BCA"/>
    <w:rsid w:val="00FC0247"/>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0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5E"/>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6C8"/>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1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420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64FD9"/>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17</Pages>
  <Words>17889</Words>
  <Characters>10198</Characters>
  <Application>Microsoft Office Word</Application>
  <DocSecurity>0</DocSecurity>
  <Lines>84</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389</cp:revision>
  <cp:lastPrinted>2025-10-13T13:33:00Z</cp:lastPrinted>
  <dcterms:created xsi:type="dcterms:W3CDTF">2024-11-28T07:07:00Z</dcterms:created>
  <dcterms:modified xsi:type="dcterms:W3CDTF">2026-02-12T14:29:00Z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